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99" w:rsidRPr="00AF62C9" w:rsidRDefault="001C2E99" w:rsidP="001C2E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0EC45C" wp14:editId="558FD3D0">
                <wp:simplePos x="0" y="0"/>
                <wp:positionH relativeFrom="margin">
                  <wp:posOffset>-132080</wp:posOffset>
                </wp:positionH>
                <wp:positionV relativeFrom="paragraph">
                  <wp:posOffset>98425</wp:posOffset>
                </wp:positionV>
                <wp:extent cx="3698240" cy="3622040"/>
                <wp:effectExtent l="19050" t="19050" r="645160" b="35560"/>
                <wp:wrapTight wrapText="bothSides">
                  <wp:wrapPolygon edited="0">
                    <wp:start x="9346" y="-114"/>
                    <wp:lineTo x="8011" y="0"/>
                    <wp:lineTo x="4451" y="1363"/>
                    <wp:lineTo x="4451" y="1818"/>
                    <wp:lineTo x="2448" y="3408"/>
                    <wp:lineTo x="1113" y="5112"/>
                    <wp:lineTo x="111" y="7612"/>
                    <wp:lineTo x="-111" y="9088"/>
                    <wp:lineTo x="-111" y="12724"/>
                    <wp:lineTo x="445" y="14541"/>
                    <wp:lineTo x="1224" y="16359"/>
                    <wp:lineTo x="2448" y="18177"/>
                    <wp:lineTo x="4673" y="19994"/>
                    <wp:lineTo x="4784" y="20222"/>
                    <wp:lineTo x="8456" y="21585"/>
                    <wp:lineTo x="9012" y="21698"/>
                    <wp:lineTo x="12684" y="21698"/>
                    <wp:lineTo x="12907" y="21585"/>
                    <wp:lineTo x="16801" y="20108"/>
                    <wp:lineTo x="19137" y="18177"/>
                    <wp:lineTo x="20473" y="16359"/>
                    <wp:lineTo x="21251" y="14541"/>
                    <wp:lineTo x="21696" y="12724"/>
                    <wp:lineTo x="22030" y="10906"/>
                    <wp:lineTo x="23143" y="9088"/>
                    <wp:lineTo x="25146" y="7271"/>
                    <wp:lineTo x="25257" y="6816"/>
                    <wp:lineTo x="23922" y="6362"/>
                    <wp:lineTo x="20473" y="5453"/>
                    <wp:lineTo x="19137" y="3635"/>
                    <wp:lineTo x="17468" y="2045"/>
                    <wp:lineTo x="17135" y="1363"/>
                    <wp:lineTo x="13463" y="0"/>
                    <wp:lineTo x="12350" y="-114"/>
                    <wp:lineTo x="9346" y="-114"/>
                  </wp:wrapPolygon>
                </wp:wrapTight>
                <wp:docPr id="2" name="Řečová bublina: ováln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8240" cy="3622040"/>
                        </a:xfrm>
                        <a:prstGeom prst="wedgeEllipseCallout">
                          <a:avLst>
                            <a:gd name="adj1" fmla="val -66493"/>
                            <a:gd name="adj2" fmla="val -1778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E99" w:rsidRPr="00795AA0" w:rsidRDefault="001C2E99" w:rsidP="001C2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KOVÍKOVO TRÁPENÍ</w:t>
                            </w:r>
                          </w:p>
                          <w:p w:rsidR="001C2E99" w:rsidRPr="00795AA0" w:rsidRDefault="001C2E99" w:rsidP="001C2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</w:rPr>
                              <w:t>Zdravím, kamarádi!</w:t>
                            </w:r>
                          </w:p>
                          <w:p w:rsidR="001C2E99" w:rsidRPr="00795AA0" w:rsidRDefault="001C2E99" w:rsidP="001C2E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</w:rPr>
                              <w:t>Mé jméno je Kovík a jsem robot. Vím, že jste všichni již znalí chemie, proto jsem se rozhodl požádat Vás o pomoc. Jak vidíte, jsem vyrobený z různých kovů. Vytratil jsem tři součástky vyrobené z různých kovů. Pomozte mi prosím zjistit, ze kterých kovů jsou součástky vyrobeny a přiřaďte k nim neznámé vzorky jejich soli.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40EC4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2" o:spid="_x0000_s1026" type="#_x0000_t63" style="position:absolute;left:0;text-align:left;margin-left:-10.4pt;margin-top:7.75pt;width:291.2pt;height:285.2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FgIwMAAMkGAAAOAAAAZHJzL2Uyb0RvYy54bWysVc1uEzEQviPxDpbv7W42aZpE3VRRSgGp&#10;tBUt6tnxehOD1za2k93wDty58iA9Fd6LsfenaYlAQlxWM+PxN7/+9uS0KgTaMGO5kinuHcYYMUlV&#10;xuUyxR9uzw9GGFlHZEaEkizFW2bx6fTli5NST1iiVkpkzCAAkXZS6hSvnNOTKLJ0xQpiD5VmEg5z&#10;ZQriQDXLKDOkBPRCREkcD6NSmUwbRZm1YD2rD/E04Oc5o+4qzy1zSKQYcnPha8J34b/R9IRMlobo&#10;FadNGuQfsigIlxC0gzojjqC14b9BFZwaZVXuDqkqIpXnnLJQA1TTi59Vc7MimoVaoDlWd22y/w+W&#10;Xm6uDeJZihOMJClgRD+/sR9f1ebhO1qsF4JLMkFeE/LhvrGAeo+00tyyTyjxPSy1nQDUjb42jWZB&#10;9A2pclOgXHD9BtYjtAiKRlWYwLabAKscomDsD8ejZACDonDWHyZJDAogRjWQB9TGutdMFcgLKS5Z&#10;tmSvBASwbE6EUGsXopDNhXVhIllTF8k+9jDKCwED3hCBDobDwbjfbMCOEzRix6l3fDwKJUIKDSZI&#10;bRI+gFWCZ+dciKD4xWVzYRCESDGhlEnXDxmJdfFOZbUdVjdulg/MsKK1edSaIUR4Ah4pVP8kiJCo&#10;hG6O4yPfqULD9KxchiBP/DqIGt1V9QB2Exkf7U2ktf45D9+FM2JXNXwI3QxLSMjaL0W9BkFyW8F8&#10;i4R8z3JYORh3Uue8r2fDDgm8/bUcOtxdrAt5Vp9wveZS4+uvsUAC3cX47xG7GyGqkq67XHCpzD6A&#10;7FMXufZvq69r9uW7alE1T2Ohsi08OqNqNrKannPo5AWx7poY2E6YKlCqu4JPLhSMWjUSRitlvuyz&#10;e39gBTjFqAQ6g434vCaGYSTeSuCLcW/gn5ULyuDoOAHF7J4sdk/kupgrWF94L5BdEL2/E62YG1Xc&#10;AfPOfFQ4IpJC7BRTZ1pl7mqaBe6mbDYLbsB5mrgLeaNpywZ+h26rO2J086AdcMGlaqmveXQ1BTz6&#10;+tFINVs7lXPnD32L6742CvAlSE8IeVcPXo9/oOkvAAAA//8DAFBLAwQUAAYACAAAACEAaHDCsN4A&#10;AAAKAQAADwAAAGRycy9kb3ducmV2LnhtbEyPzU7DMBCE70i8g7VI3FonlRxKiFPxI44IURBqb9t4&#10;cSJiO4rdNLw9y4neZjWjmW+rzex6MdEYu+A15MsMBPkmmM5bDR/vz4s1iJjQG+yDJw0/FGFTX15U&#10;WJpw8m80bZMVXOJjiRralIZSyti05DAuw0Ceva8wOkx8jlaaEU9c7nq5yrJCOuw8L7Q40GNLzff2&#10;6DRYdWPia3yYXqbdZ05ow9OegtbXV/P9HYhEc/oPwx8+o0PNTIdw9CaKXsNilTF6YkMpEBxQRV6A&#10;OLBYq1uQdSXPX6h/AQAA//8DAFBLAQItABQABgAIAAAAIQC2gziS/gAAAOEBAAATAAAAAAAAAAAA&#10;AAAAAAAAAABbQ29udGVudF9UeXBlc10ueG1sUEsBAi0AFAAGAAgAAAAhADj9If/WAAAAlAEAAAsA&#10;AAAAAAAAAAAAAAAALwEAAF9yZWxzLy5yZWxzUEsBAi0AFAAGAAgAAAAhABu/MWAjAwAAyQYAAA4A&#10;AAAAAAAAAAAAAAAALgIAAGRycy9lMm9Eb2MueG1sUEsBAi0AFAAGAAgAAAAhAGhwwrDeAAAACgEA&#10;AA8AAAAAAAAAAAAAAAAAfQUAAGRycy9kb3ducmV2LnhtbFBLBQYAAAAABAAEAPMAAACIBgAAAAA=&#10;" adj="-3562,6959" fillcolor="#ededed [662]" strokecolor="#0d0d0d [3069]" strokeweight="1.5pt">
                <v:textbox>
                  <w:txbxContent>
                    <w:p w:rsidR="001C2E99" w:rsidRPr="00795AA0" w:rsidRDefault="001C2E99" w:rsidP="001C2E9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KOVÍKOVO TRÁPENÍ</w:t>
                      </w:r>
                    </w:p>
                    <w:p w:rsidR="001C2E99" w:rsidRPr="00795AA0" w:rsidRDefault="001C2E99" w:rsidP="001C2E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</w:rPr>
                        <w:t>Zdravím, kamarádi!</w:t>
                      </w:r>
                    </w:p>
                    <w:p w:rsidR="001C2E99" w:rsidRPr="00795AA0" w:rsidRDefault="001C2E99" w:rsidP="001C2E9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</w:rPr>
                        <w:t>Mé jméno je Kovík a jsem robot. Vím, že jste všichni již znalí chemie, proto jsem se rozhodl požádat Vás o pomoc. Jak vidíte, jsem vyrobený z různých kovů. Vytratil jsem tři součástky vyrobené z různých kovů. Pomozte mi prosím zjistit, ze kterých kovů jsou součástky vyrobeny a přiřaďte k nim neznámé vzorky jejich soli.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9BDBCF7" wp14:editId="4F070082">
            <wp:simplePos x="0" y="0"/>
            <wp:positionH relativeFrom="column">
              <wp:posOffset>3525531</wp:posOffset>
            </wp:positionH>
            <wp:positionV relativeFrom="paragraph">
              <wp:posOffset>357585</wp:posOffset>
            </wp:positionV>
            <wp:extent cx="2435860" cy="2888615"/>
            <wp:effectExtent l="0" t="0" r="0" b="0"/>
            <wp:wrapTight wrapText="bothSides">
              <wp:wrapPolygon edited="0">
                <wp:start x="4730" y="285"/>
                <wp:lineTo x="4223" y="1140"/>
                <wp:lineTo x="4223" y="1709"/>
                <wp:lineTo x="5237" y="2849"/>
                <wp:lineTo x="5237" y="7407"/>
                <wp:lineTo x="3379" y="8120"/>
                <wp:lineTo x="1351" y="9402"/>
                <wp:lineTo x="507" y="11966"/>
                <wp:lineTo x="169" y="12251"/>
                <wp:lineTo x="0" y="14815"/>
                <wp:lineTo x="4730" y="16524"/>
                <wp:lineTo x="6250" y="16524"/>
                <wp:lineTo x="6250" y="20655"/>
                <wp:lineTo x="6757" y="21367"/>
                <wp:lineTo x="14190" y="21367"/>
                <wp:lineTo x="14528" y="21082"/>
                <wp:lineTo x="14528" y="16524"/>
                <wp:lineTo x="15710" y="16524"/>
                <wp:lineTo x="20947" y="14672"/>
                <wp:lineTo x="20778" y="12393"/>
                <wp:lineTo x="20440" y="11966"/>
                <wp:lineTo x="19764" y="10256"/>
                <wp:lineTo x="19595" y="9402"/>
                <wp:lineTo x="17230" y="7977"/>
                <wp:lineTo x="15541" y="7407"/>
                <wp:lineTo x="15710" y="2849"/>
                <wp:lineTo x="16386" y="2422"/>
                <wp:lineTo x="16555" y="1140"/>
                <wp:lineTo x="16217" y="285"/>
                <wp:lineTo x="4730" y="285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oon-robot-fre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3" t="5457" r="13360" b="8069"/>
                    <a:stretch/>
                  </pic:blipFill>
                  <pic:spPr bwMode="auto">
                    <a:xfrm>
                      <a:off x="0" y="0"/>
                      <a:ext cx="2435860" cy="288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AAB5E95" wp14:editId="7B584E6C">
                <wp:extent cx="304800" cy="304800"/>
                <wp:effectExtent l="0" t="0" r="0" b="0"/>
                <wp:docPr id="6" name="Obdélník 6" descr="VÃ½sledek obrÃ¡zku pro metal cartoon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17FC625" id="Obdélník 6" o:spid="_x0000_s1026" alt="VÃ½sledek obrÃ¡zku pro metal cartoon 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Lh6QIAAO0FAAAOAAAAZHJzL2Uyb0RvYy54bWysVM1y0zAQvjPDO2h0d22nzo89dToljhlm&#10;Cu1Mgbtiy7EmsmQkJW7LcOJJOHLgEbjQF2MlJ2nSXhjAB420K3+7++2nPTu/bTjaUKWZFCkOTwKM&#10;qChkycQyxR/e594EI22IKAmXgqb4jmp8Pn354qxrEzqQteQlVQhAhE66NsW1MW3i+7qoaUP0iWyp&#10;AGclVUMMHNXSLxXpAL3h/iAIRn4nVdkqWVCtwZr1Tjx1+FVFC3NVVZoaxFMMuRm3Krcu7OpPz0iy&#10;VKStWbFNg/xFFg1hAoLuoTJiCFor9gyqYYWSWlbmpJCNL6uKFdTVANWEwZNqbmrSUlcLkKPbPU36&#10;/8EW7zbXCrEyxSOMBGmgRVeL8uE7Fw8/VghsJdUF8PXx4euvn5rTkq6QXCg4fbtfrREwjxpqCEcF&#10;UUZKgVqxtKR2rU4A+6a9VpYW3V7KYqWRkLOaiCW90C20BgQDQXcmpWRXU1JCdaGF8I8w7EEDGlp0&#10;b2UJaZK1kY7y20o1NgaQiW5dZ+/2naW3BhVgPA2iSQD9L8C13dsIJNn93CptXlPZQEUa8lKQnQMn&#10;m0tt+qu7KzaWkDnjHOwk4eLIAJi9BULDr9Znk3Ba+BwH8Xwyn0ReNBjNvSjIMu8in0XeKA/Hw+w0&#10;m82y8IuNG0ZJzcqSChtmp8sw+rO+b19Ir6i9MrXkrLRwNiWtlosZV2hD4F3k7nOUg+fxmn+chuML&#10;anlSUjiIgleD2MtHk7EX5dHQi8fBxAvC+FU8CqI4yvLjki6ZoP9eEupSHA8HQ9elg6Sf1Ba473lt&#10;JGmYgcnDWZNikAZ89hJJrALnonR7Qxjv9wdU2PQfqYB27xrt9Gol2qt/Ics7kKuSICdQHsxI2NRS&#10;3WPUwbxJsf60JopixN8IkHwcRpEdUO4QDccDOKhDz+LQQ0QBUCk2GPXbmemH2rpVbFlDpNARI+QF&#10;PJOKOQnbJ9RntX1cMFNcJdv5Z4fW4dndepzS0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Ayy4ekCAADt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1C2E99" w:rsidRPr="00AF62C9" w:rsidRDefault="001C2E99" w:rsidP="001C2E99"/>
    <w:p w:rsidR="001C2E99" w:rsidRPr="00AF62C9" w:rsidRDefault="001C2E99" w:rsidP="001C2E99"/>
    <w:p w:rsidR="001C2E99" w:rsidRPr="00AF62C9" w:rsidRDefault="001C2E99" w:rsidP="001C2E99"/>
    <w:p w:rsidR="001C2E99" w:rsidRPr="00AF62C9" w:rsidRDefault="001C2E99" w:rsidP="001C2E99"/>
    <w:p w:rsidR="001C2E99" w:rsidRDefault="001C2E99" w:rsidP="001C2E99"/>
    <w:p w:rsidR="001C2E99" w:rsidRDefault="001C2E99" w:rsidP="001C2E99"/>
    <w:p w:rsidR="001C2E99" w:rsidRDefault="001C2E99" w:rsidP="001C2E99"/>
    <w:p w:rsidR="001C2E99" w:rsidRDefault="001C2E99" w:rsidP="001C2E99"/>
    <w:p w:rsidR="001C2E99" w:rsidRDefault="001C2E99" w:rsidP="001C2E99">
      <w:r w:rsidRPr="00C34F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56C57" wp14:editId="01D9F6B0">
                <wp:simplePos x="0" y="0"/>
                <wp:positionH relativeFrom="column">
                  <wp:posOffset>97790</wp:posOffset>
                </wp:positionH>
                <wp:positionV relativeFrom="paragraph">
                  <wp:posOffset>229247</wp:posOffset>
                </wp:positionV>
                <wp:extent cx="5470525" cy="1582420"/>
                <wp:effectExtent l="0" t="0" r="15875" b="1778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525" cy="158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E99" w:rsidRPr="00795AA0" w:rsidRDefault="001C2E99" w:rsidP="001C2E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</w:rPr>
                              <w:t>Robůtek Kovík pro vás připravil tři neznámé vzorky kovů (1, 2, 3), některé pro vás už zvážil, a roztoky tří neznámých solí (A–C).</w:t>
                            </w:r>
                          </w:p>
                          <w:p w:rsidR="001C2E99" w:rsidRPr="00795AA0" w:rsidRDefault="001C2E99" w:rsidP="001C2E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KOVÍKOVO UPOZORNĚNÍ!</w:t>
                            </w:r>
                          </w:p>
                          <w:p w:rsidR="001C2E99" w:rsidRPr="00795AA0" w:rsidRDefault="001C2E99" w:rsidP="001C2E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</w:rPr>
                              <w:t>Zvážené kovy nepoužívejte k chemickým reakcím! Na ověření reaktivity kovů použijte připravené úlomky kovů.</w:t>
                            </w:r>
                          </w:p>
                          <w:p w:rsidR="001C2E99" w:rsidRPr="00B7271E" w:rsidRDefault="001C2E99" w:rsidP="001C2E99">
                            <w:pPr>
                              <w:spacing w:after="0" w:line="360" w:lineRule="auto"/>
                            </w:pPr>
                          </w:p>
                          <w:p w:rsidR="001C2E99" w:rsidRDefault="001C2E99" w:rsidP="001C2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C56C57" id="Obdélník 9" o:spid="_x0000_s1027" style="position:absolute;left:0;text-align:left;margin-left:7.7pt;margin-top:18.05pt;width:430.75pt;height:1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E9jQIAAGoFAAAOAAAAZHJzL2Uyb0RvYy54bWysVM1u2zAMvg/YOwi6r46zZG2DOkXQosOA&#10;og3WDj0rstQIlUVNUmJnb7RDn6IvNkr+SdAV2DDsIovmR1IkP/LsvKk02QrnFZiC5kcjSoThUCrz&#10;WNBv91cfTijxgZmSaTCioDvh6fn8/buz2s7EGNagS+EIOjF+VtuCrkOwsyzzfC0q5o/ACoNKCa5i&#10;AUX3mJWO1ei90tl4NPqU1eBK64AL7/HvZauk8+RfSsHDrZReBKILim8L6XTpXMUzm5+x2aNjdq14&#10;9wz2D6+omDIYdHB1yQIjG6d+c1Up7sCDDEccqgykVFykHDCbfPQqm7s1syLlgsXxdiiT/39u+c12&#10;6YgqC3pKiWEVtuh2Vb781Obl+YmcxvrU1s8QdmeXrpM8XmOyjXRV/GIapEk13Q01FU0gHH9OJ8ej&#10;6XhKCUddPj0ZT8ap6tne3DofPguoSLwU1GHTUi3Z9toHDInQHhKjaRNPD1qVV0rrJES6iAvtyJZh&#10;o0OTx4ej3QEKpWiZxXTaBNIt7LRovX4VEguBT85T9ETBvU/GuTDhY+dXG0RHM4kvGAzHfzbs8NFU&#10;JHoOxn8RdbBIkcGEwbhSBtxb0cunvhSyxfcVaPOOJQjNqkkMSMj4ZwXlDlnhoB0Xb/mVwtZcMx+W&#10;zOF84CThzIdbPKSGuqDQ3ShZg/vx1v+IR9qilpIa562g/vuGOUGJ/mKQ0Kf5ZBIHNAmT6TGyhLhD&#10;zepQYzbVBWCnc9wulqdrxAfdX6WD6gFXwyJGRRUzHGMXlAfXCxeh3QO4XLhYLBIMh9KycG3uLO95&#10;EKl33zwwZzt+BqT2DfSzyWavaNpiY4cMLDYBpEoc3te16wAOdKJot3zixjiUE2q/Iue/AAAA//8D&#10;AFBLAwQUAAYACAAAACEA+20bo+EAAAAJAQAADwAAAGRycy9kb3ducmV2LnhtbEyPQUvDQBSE74L/&#10;YXmCF7Gbps2axmyKVAqCB7EKXrfJ6yY0+zZkt93037ue6nGYYeabcj2Znp1xdJ0lCfNZAgyptk1H&#10;WsL31/YxB+a8okb1llDCBR2sq9ubUhWNDfSJ553XLJaQK5SE1vuh4NzVLRrlZnZAit7Bjkb5KEfN&#10;m1GFWG56niaJ4EZ1FBdaNeCmxfq4OxkJ4pLqbXgXD2+bw+sPD6uQfRy1lPd308szMI+Tv4bhDz+i&#10;QxWZ9vZEjWN91NkyJiUsxBxY9PMnsQK2l5Dm2QJ4VfL/D6pfAAAA//8DAFBLAQItABQABgAIAAAA&#10;IQC2gziS/gAAAOEBAAATAAAAAAAAAAAAAAAAAAAAAABbQ29udGVudF9UeXBlc10ueG1sUEsBAi0A&#10;FAAGAAgAAAAhADj9If/WAAAAlAEAAAsAAAAAAAAAAAAAAAAALwEAAF9yZWxzLy5yZWxzUEsBAi0A&#10;FAAGAAgAAAAhAPKGkT2NAgAAagUAAA4AAAAAAAAAAAAAAAAALgIAAGRycy9lMm9Eb2MueG1sUEsB&#10;Ai0AFAAGAAgAAAAhAPttG6PhAAAACQEAAA8AAAAAAAAAAAAAAAAA5wQAAGRycy9kb3ducmV2Lnht&#10;bFBLBQYAAAAABAAEAPMAAAD1BQAAAAA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C2E99" w:rsidRPr="00795AA0" w:rsidRDefault="001C2E99" w:rsidP="001C2E99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795AA0">
                        <w:rPr>
                          <w:rFonts w:ascii="Arial" w:hAnsi="Arial" w:cs="Arial"/>
                        </w:rPr>
                        <w:t>Robůtek Kovík pro vás připravil tři neznámé vzorky kovů (1, 2, 3), některé pro vás už zvážil, a roztoky tří neznámých solí (A–C).</w:t>
                      </w:r>
                    </w:p>
                    <w:p w:rsidR="001C2E99" w:rsidRPr="00795AA0" w:rsidRDefault="001C2E99" w:rsidP="001C2E9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95AA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KOVÍKOVO UPOZORNĚNÍ!</w:t>
                      </w:r>
                    </w:p>
                    <w:p w:rsidR="001C2E99" w:rsidRPr="00795AA0" w:rsidRDefault="001C2E99" w:rsidP="001C2E99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795AA0">
                        <w:rPr>
                          <w:rFonts w:ascii="Arial" w:hAnsi="Arial" w:cs="Arial"/>
                        </w:rPr>
                        <w:t>Zvážené kovy nepoužívejte k chemickým reakcím! Na ověření reaktivity kovů použijte připravené úlomky kovů.</w:t>
                      </w:r>
                    </w:p>
                    <w:p w:rsidR="001C2E99" w:rsidRPr="00B7271E" w:rsidRDefault="001C2E99" w:rsidP="001C2E99">
                      <w:pPr>
                        <w:spacing w:after="0" w:line="360" w:lineRule="auto"/>
                      </w:pPr>
                    </w:p>
                    <w:p w:rsidR="001C2E99" w:rsidRDefault="001C2E99" w:rsidP="001C2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C2E99" w:rsidRPr="00AF62C9" w:rsidRDefault="001C2E99" w:rsidP="001C2E99"/>
    <w:p w:rsidR="001C2E99" w:rsidRPr="00AF62C9" w:rsidRDefault="001C2E99" w:rsidP="001C2E99"/>
    <w:p w:rsidR="001C2E99" w:rsidRPr="00AF62C9" w:rsidRDefault="001C2E99" w:rsidP="001C2E99"/>
    <w:p w:rsidR="001C2E99" w:rsidRDefault="001C2E99" w:rsidP="001C2E99">
      <w:pPr>
        <w:rPr>
          <w:noProof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Pr="00A14A6C" w:rsidRDefault="001C2E99" w:rsidP="001C2E9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83A52">
        <w:rPr>
          <w:rFonts w:ascii="Arial" w:hAnsi="Arial" w:cs="Arial"/>
          <w:bCs/>
          <w:sz w:val="20"/>
          <w:szCs w:val="20"/>
        </w:rPr>
        <w:t>Auto</w:t>
      </w:r>
      <w:r>
        <w:rPr>
          <w:rFonts w:ascii="Arial" w:hAnsi="Arial" w:cs="Arial"/>
          <w:bCs/>
          <w:sz w:val="20"/>
          <w:szCs w:val="20"/>
        </w:rPr>
        <w:t>ři</w:t>
      </w:r>
      <w:r w:rsidRPr="00C83A52">
        <w:rPr>
          <w:rFonts w:ascii="Arial" w:hAnsi="Arial" w:cs="Arial"/>
          <w:bCs/>
          <w:sz w:val="20"/>
          <w:szCs w:val="20"/>
        </w:rPr>
        <w:t xml:space="preserve"> motivačního textu: </w:t>
      </w:r>
      <w:r>
        <w:rPr>
          <w:rFonts w:ascii="Arial" w:hAnsi="Arial" w:cs="Arial"/>
          <w:bCs/>
          <w:sz w:val="20"/>
          <w:szCs w:val="20"/>
        </w:rPr>
        <w:t>Kateřina Káňová a Jiří Kubný</w:t>
      </w:r>
      <w:r w:rsidRPr="00C83A52">
        <w:rPr>
          <w:rFonts w:ascii="Arial" w:hAnsi="Arial" w:cs="Arial"/>
          <w:bCs/>
          <w:sz w:val="20"/>
          <w:szCs w:val="20"/>
        </w:rPr>
        <w:t xml:space="preserve"> (20</w:t>
      </w:r>
      <w:r>
        <w:rPr>
          <w:rFonts w:ascii="Arial" w:hAnsi="Arial" w:cs="Arial"/>
          <w:bCs/>
          <w:sz w:val="20"/>
          <w:szCs w:val="20"/>
        </w:rPr>
        <w:t>19</w:t>
      </w:r>
      <w:r w:rsidRPr="00C83A52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Mkatabulky"/>
        <w:tblpPr w:leftFromText="141" w:rightFromText="141" w:vertAnchor="text" w:horzAnchor="page" w:tblpX="3256" w:tblpY="536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  <w:rPr>
                <w:b/>
              </w:rPr>
            </w:pPr>
            <w:r>
              <w:rPr>
                <w:b/>
              </w:rPr>
              <w:t>Prvek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  <w:rPr>
                <w:b/>
              </w:rPr>
            </w:pPr>
            <w:r>
              <w:rPr>
                <w:b/>
              </w:rPr>
              <w:t>Hustota [g/cm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]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Hořčík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1,74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 w:rsidRPr="00D60EC9">
              <w:t>Hliník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 w:rsidRPr="00D60EC9">
              <w:t>2,70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 w:rsidRPr="00D60EC9">
              <w:t>Titan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4,50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Zinek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7,14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Železo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7,87</w:t>
            </w:r>
          </w:p>
        </w:tc>
      </w:tr>
      <w:tr w:rsidR="001C2E99" w:rsidTr="009E4BC4"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Měď</w:t>
            </w:r>
          </w:p>
        </w:tc>
        <w:tc>
          <w:tcPr>
            <w:tcW w:w="2265" w:type="dxa"/>
          </w:tcPr>
          <w:p w:rsidR="001C2E99" w:rsidRPr="00D60EC9" w:rsidRDefault="001C2E99" w:rsidP="009E4BC4">
            <w:pPr>
              <w:jc w:val="center"/>
            </w:pPr>
            <w:r>
              <w:t>8,96</w:t>
            </w:r>
          </w:p>
        </w:tc>
      </w:tr>
    </w:tbl>
    <w:p w:rsidR="001C2E99" w:rsidRPr="00C34FE3" w:rsidRDefault="001C2E99" w:rsidP="001C2E99">
      <w:pPr>
        <w:jc w:val="center"/>
      </w:pPr>
      <w:r>
        <w:t>Tabulka: Hustota kovů</w:t>
      </w: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Default="001C2E99" w:rsidP="001C2E99">
      <w:pPr>
        <w:rPr>
          <w:b/>
          <w:sz w:val="32"/>
          <w:szCs w:val="32"/>
        </w:rPr>
      </w:pPr>
    </w:p>
    <w:p w:rsidR="001C2E99" w:rsidRPr="00095497" w:rsidRDefault="001C2E99" w:rsidP="001C2E99">
      <w:pPr>
        <w:rPr>
          <w:b/>
          <w:sz w:val="32"/>
          <w:szCs w:val="32"/>
        </w:rPr>
      </w:pPr>
      <w:r w:rsidRPr="00DD671E">
        <w:rPr>
          <w:b/>
          <w:sz w:val="32"/>
          <w:szCs w:val="32"/>
        </w:rPr>
        <w:lastRenderedPageBreak/>
        <w:t>Výzkumn</w:t>
      </w:r>
      <w:r>
        <w:rPr>
          <w:b/>
          <w:sz w:val="32"/>
          <w:szCs w:val="32"/>
        </w:rPr>
        <w:t>ý problém a jeho řešení (rozbor problémové situace, struktura řešení problému)</w:t>
      </w:r>
      <w:r>
        <w:rPr>
          <w:i/>
        </w:rPr>
        <w:t xml:space="preserve"> </w:t>
      </w:r>
    </w:p>
    <w:p w:rsidR="001C2E99" w:rsidRDefault="001C2E99" w:rsidP="001C2E99">
      <w:pPr>
        <w:rPr>
          <w:i/>
        </w:rPr>
      </w:pPr>
      <w:r>
        <w:rPr>
          <w:i/>
        </w:rPr>
        <w:t>(</w:t>
      </w:r>
      <w:r w:rsidRPr="00B72C7D">
        <w:rPr>
          <w:i/>
        </w:rPr>
        <w:t>Z</w:t>
      </w:r>
      <w:r>
        <w:rPr>
          <w:i/>
        </w:rPr>
        <w:t>de n</w:t>
      </w:r>
      <w:r w:rsidRPr="00B72C7D">
        <w:rPr>
          <w:i/>
        </w:rPr>
        <w:t>apiš, jaký způsobem bude</w:t>
      </w:r>
      <w:r>
        <w:rPr>
          <w:i/>
        </w:rPr>
        <w:t>š</w:t>
      </w:r>
      <w:r w:rsidRPr="00B72C7D">
        <w:rPr>
          <w:i/>
        </w:rPr>
        <w:t xml:space="preserve"> </w:t>
      </w:r>
      <w:r>
        <w:rPr>
          <w:i/>
        </w:rPr>
        <w:t>problém řešit).</w:t>
      </w:r>
    </w:p>
    <w:p w:rsidR="001C2E99" w:rsidRPr="00AB145A" w:rsidRDefault="001C2E99" w:rsidP="001C2E99">
      <w:pPr>
        <w:tabs>
          <w:tab w:val="left" w:pos="120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21D97071" wp14:editId="2DBB62DD">
            <wp:simplePos x="0" y="0"/>
            <wp:positionH relativeFrom="column">
              <wp:posOffset>113665</wp:posOffset>
            </wp:positionH>
            <wp:positionV relativeFrom="paragraph">
              <wp:posOffset>299085</wp:posOffset>
            </wp:positionV>
            <wp:extent cx="5600065" cy="3519170"/>
            <wp:effectExtent l="38100" t="0" r="38735" b="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Určit tři neznámé vzorky kovů a přiřadit je k neznámým vzorkům solí. </w:t>
      </w:r>
    </w:p>
    <w:p w:rsidR="001C2E99" w:rsidRPr="00B72C7D" w:rsidRDefault="001C2E99" w:rsidP="001C2E99">
      <w:pPr>
        <w:rPr>
          <w:b/>
          <w:sz w:val="32"/>
          <w:szCs w:val="32"/>
        </w:rPr>
      </w:pPr>
      <w:r w:rsidRPr="00B72C7D">
        <w:rPr>
          <w:b/>
          <w:sz w:val="32"/>
          <w:szCs w:val="32"/>
        </w:rPr>
        <w:t>Potřebné pomůcky a chemikálie</w:t>
      </w:r>
    </w:p>
    <w:p w:rsidR="001C2E99" w:rsidRDefault="001C2E99" w:rsidP="001C2E99">
      <w:pPr>
        <w:rPr>
          <w:i/>
        </w:rPr>
      </w:pPr>
      <w:r>
        <w:rPr>
          <w:i/>
        </w:rPr>
        <w:t>(Zde napiš, které pomůcky a chemikálie budeš k řešení problému potřebovat).</w:t>
      </w:r>
    </w:p>
    <w:p w:rsidR="001C2E99" w:rsidRDefault="001C2E99" w:rsidP="001C2E99">
      <w:pPr>
        <w:autoSpaceDE w:val="0"/>
        <w:autoSpaceDN w:val="0"/>
        <w:adjustRightInd w:val="0"/>
        <w:spacing w:after="0" w:line="360" w:lineRule="auto"/>
      </w:pPr>
      <w:r>
        <w:t>Vzorky neznámých kovů (vzorky 1–3), neznámé vzorky solí (A–C), kapkovací destička, posuvné měřidlo (šuplera), tabulka s údaji o hustotě vybraných kovů, magnet.</w:t>
      </w:r>
    </w:p>
    <w:p w:rsidR="001C2E99" w:rsidRPr="008C0971" w:rsidRDefault="001C2E99" w:rsidP="001C2E99">
      <w:pPr>
        <w:rPr>
          <w:b/>
          <w:sz w:val="32"/>
          <w:szCs w:val="32"/>
        </w:rPr>
      </w:pPr>
      <w:r w:rsidRPr="008C0971">
        <w:rPr>
          <w:b/>
          <w:sz w:val="32"/>
          <w:szCs w:val="32"/>
        </w:rPr>
        <w:t>Postup práce</w:t>
      </w:r>
    </w:p>
    <w:p w:rsidR="001C2E99" w:rsidRDefault="001C2E99" w:rsidP="001C2E99">
      <w:pPr>
        <w:rPr>
          <w:i/>
        </w:rPr>
      </w:pPr>
      <w:r>
        <w:rPr>
          <w:i/>
        </w:rPr>
        <w:t>(Zde napiš zkráceně v bodech postup řešení problému).</w:t>
      </w:r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>Zjistíme magnetické vlastnosti jednotlivých kovů.</w:t>
      </w:r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>Změříme délku, šířku a tloušťku zvážených vzorků kovů.</w:t>
      </w:r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 xml:space="preserve">Z naměřených hodnot vypočítáme </w:t>
      </w:r>
      <w:r w:rsidRPr="000E77F0">
        <w:rPr>
          <w:szCs w:val="24"/>
        </w:rPr>
        <w:t>objem</w:t>
      </w:r>
      <w:r>
        <w:rPr>
          <w:szCs w:val="24"/>
        </w:rPr>
        <w:t xml:space="preserve"> jednotlivých vzorků kovů.</w:t>
      </w:r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>Z hmotnosti a objemu vypočítáme hustotu jednotlivých vzorků kovů.</w:t>
      </w:r>
    </w:p>
    <w:p w:rsidR="001C2E99" w:rsidRPr="000E77F0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 xml:space="preserve">Na základě vypočtené hodnoty hustoty kovů vyhledáme v přiložené tabulce konkrétní kov. </w:t>
      </w:r>
    </w:p>
    <w:p w:rsidR="001C2E99" w:rsidRPr="002B7FB2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>Na kapkovací destičku nakapeme postupně do jednotlivých prohlubní jednotlivé roztoky solí A–C.</w:t>
      </w:r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t xml:space="preserve">Do všech roztoků solí postupně ponoříme všechny vzorky neznámých kovů 1–3 a pozorujeme reakci. </w:t>
      </w:r>
    </w:p>
    <w:p w:rsidR="001C2E99" w:rsidRDefault="001C2E99" w:rsidP="001C2E99">
      <w:pPr>
        <w:pStyle w:val="Odstavecseseznamem"/>
        <w:numPr>
          <w:ilvl w:val="0"/>
          <w:numId w:val="1"/>
        </w:numPr>
        <w:spacing w:before="0" w:after="160"/>
        <w:rPr>
          <w:szCs w:val="24"/>
        </w:rPr>
      </w:pPr>
      <w:r>
        <w:rPr>
          <w:szCs w:val="24"/>
        </w:rPr>
        <w:lastRenderedPageBreak/>
        <w:t>Na základě pozorovaných reakcí sestavíme tabulku a přiřadíme vzorky solí k neznámým kovům.</w:t>
      </w:r>
    </w:p>
    <w:p w:rsidR="001C2E99" w:rsidRDefault="001C2E99" w:rsidP="001C2E99">
      <w:pPr>
        <w:spacing w:after="160"/>
        <w:rPr>
          <w:b/>
          <w:sz w:val="32"/>
          <w:szCs w:val="32"/>
        </w:rPr>
      </w:pPr>
      <w:r w:rsidRPr="00754DA5">
        <w:rPr>
          <w:b/>
          <w:sz w:val="32"/>
          <w:szCs w:val="32"/>
        </w:rPr>
        <w:t>Výsledky práce</w:t>
      </w:r>
    </w:p>
    <w:p w:rsidR="001C2E99" w:rsidRPr="00947F3E" w:rsidRDefault="001C2E99" w:rsidP="001C2E99">
      <w:pPr>
        <w:rPr>
          <w:i/>
        </w:rPr>
      </w:pPr>
      <w:r>
        <w:rPr>
          <w:i/>
        </w:rPr>
        <w:t xml:space="preserve">(Zde napiš a </w:t>
      </w:r>
      <w:r w:rsidRPr="00BE300E">
        <w:rPr>
          <w:i/>
          <w:u w:val="single"/>
        </w:rPr>
        <w:t>zdůvodni</w:t>
      </w:r>
      <w:r>
        <w:rPr>
          <w:i/>
        </w:rPr>
        <w:t xml:space="preserve"> výsledky své práce).</w:t>
      </w:r>
    </w:p>
    <w:tbl>
      <w:tblPr>
        <w:tblStyle w:val="Mkatabulky"/>
        <w:tblpPr w:leftFromText="141" w:rightFromText="141" w:vertAnchor="text" w:horzAnchor="margin" w:tblpY="203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4"/>
      </w:tblGrid>
      <w:tr w:rsidR="001C2E99" w:rsidTr="009E4BC4">
        <w:tc>
          <w:tcPr>
            <w:tcW w:w="1999" w:type="pct"/>
            <w:vMerge w:val="restart"/>
            <w:vAlign w:val="center"/>
          </w:tcPr>
          <w:p w:rsidR="001C2E99" w:rsidRPr="00490D35" w:rsidRDefault="001C2E99" w:rsidP="009E4B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Určení </w:t>
            </w:r>
            <w:r w:rsidRPr="00490D35">
              <w:rPr>
                <w:b/>
              </w:rPr>
              <w:t>vzorku kovu</w:t>
            </w:r>
          </w:p>
        </w:tc>
        <w:tc>
          <w:tcPr>
            <w:tcW w:w="3001" w:type="pct"/>
            <w:gridSpan w:val="3"/>
            <w:vAlign w:val="center"/>
          </w:tcPr>
          <w:p w:rsidR="001C2E99" w:rsidRPr="00490D35" w:rsidRDefault="001C2E99" w:rsidP="009E4BC4">
            <w:pPr>
              <w:spacing w:line="360" w:lineRule="auto"/>
              <w:jc w:val="center"/>
              <w:rPr>
                <w:b/>
              </w:rPr>
            </w:pPr>
            <w:r w:rsidRPr="00490D35">
              <w:rPr>
                <w:b/>
              </w:rPr>
              <w:t>Vzorky kovů</w:t>
            </w:r>
          </w:p>
        </w:tc>
      </w:tr>
      <w:tr w:rsidR="001C2E99" w:rsidTr="009E4BC4">
        <w:tc>
          <w:tcPr>
            <w:tcW w:w="1999" w:type="pct"/>
            <w:vMerge/>
            <w:vAlign w:val="center"/>
          </w:tcPr>
          <w:p w:rsidR="001C2E99" w:rsidRDefault="001C2E99" w:rsidP="009E4BC4">
            <w:pPr>
              <w:spacing w:line="360" w:lineRule="auto"/>
            </w:pPr>
          </w:p>
        </w:tc>
        <w:tc>
          <w:tcPr>
            <w:tcW w:w="1000" w:type="pct"/>
            <w:vAlign w:val="center"/>
          </w:tcPr>
          <w:p w:rsidR="001C2E99" w:rsidRPr="00490D35" w:rsidRDefault="001C2E99" w:rsidP="009E4BC4">
            <w:pPr>
              <w:spacing w:line="360" w:lineRule="auto"/>
              <w:jc w:val="center"/>
              <w:rPr>
                <w:b/>
              </w:rPr>
            </w:pPr>
            <w:r w:rsidRPr="00490D35">
              <w:rPr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1C2E99" w:rsidRPr="00490D35" w:rsidRDefault="001C2E99" w:rsidP="009E4BC4">
            <w:pPr>
              <w:spacing w:line="360" w:lineRule="auto"/>
              <w:jc w:val="center"/>
              <w:rPr>
                <w:b/>
              </w:rPr>
            </w:pPr>
            <w:r w:rsidRPr="00490D35">
              <w:rPr>
                <w:b/>
              </w:rPr>
              <w:t>2</w:t>
            </w:r>
          </w:p>
        </w:tc>
        <w:tc>
          <w:tcPr>
            <w:tcW w:w="1001" w:type="pct"/>
            <w:vAlign w:val="center"/>
          </w:tcPr>
          <w:p w:rsidR="001C2E99" w:rsidRPr="00490D35" w:rsidRDefault="001C2E99" w:rsidP="009E4BC4">
            <w:pPr>
              <w:spacing w:line="360" w:lineRule="auto"/>
              <w:jc w:val="center"/>
              <w:rPr>
                <w:b/>
              </w:rPr>
            </w:pPr>
            <w:r w:rsidRPr="00490D35">
              <w:rPr>
                <w:b/>
              </w:rPr>
              <w:t>3</w:t>
            </w:r>
          </w:p>
        </w:tc>
      </w:tr>
      <w:tr w:rsidR="001C2E99" w:rsidTr="009E4BC4">
        <w:tc>
          <w:tcPr>
            <w:tcW w:w="1999" w:type="pct"/>
            <w:vAlign w:val="center"/>
          </w:tcPr>
          <w:p w:rsidR="001C2E99" w:rsidRDefault="001C2E99" w:rsidP="009E4BC4">
            <w:pPr>
              <w:spacing w:line="360" w:lineRule="auto"/>
            </w:pPr>
            <w:r>
              <w:t>Magnetické vlastnosti</w:t>
            </w:r>
          </w:p>
        </w:tc>
        <w:tc>
          <w:tcPr>
            <w:tcW w:w="1000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1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</w:tr>
      <w:tr w:rsidR="001C2E99" w:rsidTr="009E4BC4">
        <w:tc>
          <w:tcPr>
            <w:tcW w:w="1999" w:type="pct"/>
            <w:vAlign w:val="center"/>
          </w:tcPr>
          <w:p w:rsidR="001C2E99" w:rsidRDefault="001C2E99" w:rsidP="009E4BC4">
            <w:pPr>
              <w:spacing w:line="360" w:lineRule="auto"/>
            </w:pPr>
            <w:r>
              <w:t>Hmotnost kovu</w:t>
            </w:r>
          </w:p>
        </w:tc>
        <w:tc>
          <w:tcPr>
            <w:tcW w:w="1000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1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</w:tr>
      <w:tr w:rsidR="001C2E99" w:rsidTr="009E4BC4">
        <w:tc>
          <w:tcPr>
            <w:tcW w:w="1999" w:type="pct"/>
            <w:vAlign w:val="center"/>
          </w:tcPr>
          <w:p w:rsidR="001C2E99" w:rsidRDefault="001C2E99" w:rsidP="009E4BC4">
            <w:pPr>
              <w:spacing w:line="360" w:lineRule="auto"/>
            </w:pPr>
            <w:r>
              <w:t>Objem kovu</w:t>
            </w:r>
          </w:p>
        </w:tc>
        <w:tc>
          <w:tcPr>
            <w:tcW w:w="1000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1000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1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</w:tr>
      <w:tr w:rsidR="001C2E99" w:rsidTr="009E4BC4">
        <w:tc>
          <w:tcPr>
            <w:tcW w:w="1999" w:type="pct"/>
            <w:vAlign w:val="center"/>
          </w:tcPr>
          <w:p w:rsidR="001C2E99" w:rsidRDefault="001C2E99" w:rsidP="009E4BC4">
            <w:pPr>
              <w:spacing w:line="360" w:lineRule="auto"/>
            </w:pPr>
            <w:r>
              <w:t>Hustota kovu získaná výpočtem</w:t>
            </w:r>
          </w:p>
        </w:tc>
        <w:tc>
          <w:tcPr>
            <w:tcW w:w="1000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1000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1001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</w:tr>
      <w:tr w:rsidR="001C2E99" w:rsidTr="009E4BC4">
        <w:tc>
          <w:tcPr>
            <w:tcW w:w="1999" w:type="pct"/>
            <w:vAlign w:val="center"/>
          </w:tcPr>
          <w:p w:rsidR="001C2E99" w:rsidRDefault="001C2E99" w:rsidP="009E4BC4">
            <w:pPr>
              <w:spacing w:line="360" w:lineRule="auto"/>
            </w:pPr>
            <w:r>
              <w:t>Neznámý vzorek je:</w:t>
            </w:r>
          </w:p>
        </w:tc>
        <w:tc>
          <w:tcPr>
            <w:tcW w:w="1000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1" w:type="pct"/>
            <w:vAlign w:val="center"/>
          </w:tcPr>
          <w:p w:rsidR="001C2E99" w:rsidRPr="00F130E7" w:rsidRDefault="001C2E99" w:rsidP="009E4BC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C2E99" w:rsidRDefault="001C2E99" w:rsidP="001C2E99">
      <w:pPr>
        <w:spacing w:after="0"/>
        <w:jc w:val="left"/>
      </w:pPr>
    </w:p>
    <w:p w:rsidR="001C2E99" w:rsidRDefault="001C2E99" w:rsidP="001C2E99">
      <w:pPr>
        <w:spacing w:line="360" w:lineRule="auto"/>
        <w:ind w:left="708"/>
      </w:pPr>
    </w:p>
    <w:tbl>
      <w:tblPr>
        <w:tblStyle w:val="Mkatabulky"/>
        <w:tblpPr w:leftFromText="141" w:rightFromText="141" w:vertAnchor="text" w:horzAnchor="margin" w:tblpXSpec="center" w:tblpY="13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2E99" w:rsidTr="009E4BC4">
        <w:trPr>
          <w:trHeight w:hRule="exact" w:val="397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E99" w:rsidRPr="00754DA5" w:rsidRDefault="001C2E99" w:rsidP="009E4BC4">
            <w:pPr>
              <w:spacing w:after="0"/>
              <w:jc w:val="center"/>
              <w:rPr>
                <w:b/>
              </w:rPr>
            </w:pPr>
            <w:r w:rsidRPr="00754DA5">
              <w:rPr>
                <w:b/>
              </w:rPr>
              <w:t>Roztok soli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00600E" w:rsidRDefault="001C2E99" w:rsidP="009E4B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Vzorky kovů</w:t>
            </w:r>
          </w:p>
        </w:tc>
      </w:tr>
      <w:tr w:rsidR="001C2E99" w:rsidTr="009E4BC4">
        <w:trPr>
          <w:trHeight w:hRule="exact" w:val="397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621679" w:rsidRDefault="001C2E99" w:rsidP="009E4BC4">
            <w:pPr>
              <w:spacing w:after="0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00600E" w:rsidRDefault="001C2E99" w:rsidP="009E4B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00600E" w:rsidRDefault="001C2E99" w:rsidP="009E4B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00600E" w:rsidRDefault="001C2E99" w:rsidP="009E4B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2E99" w:rsidTr="009E4BC4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F130E7" w:rsidRDefault="001C2E99" w:rsidP="008F7996">
            <w:pPr>
              <w:spacing w:after="0"/>
              <w:jc w:val="center"/>
              <w:rPr>
                <w:b/>
                <w:vertAlign w:val="subscript"/>
              </w:rPr>
            </w:pPr>
            <w:r w:rsidRPr="0000600E">
              <w:rPr>
                <w:b/>
              </w:rPr>
              <w:t>A</w:t>
            </w:r>
            <w:r>
              <w:rPr>
                <w:b/>
              </w:rPr>
              <w:t xml:space="preserve"> – </w:t>
            </w:r>
            <w:r w:rsidR="008F7996">
              <w:rPr>
                <w:b/>
              </w:rPr>
              <w:t>……...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F130E7" w:rsidRDefault="001C2E99" w:rsidP="009E4BC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F130E7" w:rsidRDefault="001C2E99" w:rsidP="009E4BC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F130E7" w:rsidRDefault="001C2E99" w:rsidP="009E4BC4">
            <w:pPr>
              <w:spacing w:after="0"/>
              <w:jc w:val="center"/>
              <w:rPr>
                <w:b/>
              </w:rPr>
            </w:pPr>
          </w:p>
        </w:tc>
      </w:tr>
      <w:tr w:rsidR="001C2E99" w:rsidTr="009E4BC4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00600E" w:rsidRDefault="001C2E99" w:rsidP="008F7996">
            <w:pPr>
              <w:spacing w:after="0"/>
              <w:jc w:val="center"/>
              <w:rPr>
                <w:b/>
              </w:rPr>
            </w:pPr>
            <w:r w:rsidRPr="0000600E">
              <w:rPr>
                <w:b/>
              </w:rPr>
              <w:t>B</w:t>
            </w:r>
            <w:r>
              <w:rPr>
                <w:b/>
              </w:rPr>
              <w:t xml:space="preserve"> – </w:t>
            </w:r>
            <w:r w:rsidR="008F7996">
              <w:rPr>
                <w:b/>
              </w:rPr>
              <w:t>……..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F130E7" w:rsidRDefault="001C2E99" w:rsidP="009E4BC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F130E7" w:rsidRDefault="001C2E99" w:rsidP="009E4BC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F130E7" w:rsidRDefault="001C2E99" w:rsidP="009E4BC4">
            <w:pPr>
              <w:spacing w:after="0"/>
              <w:jc w:val="center"/>
              <w:rPr>
                <w:b/>
              </w:rPr>
            </w:pPr>
          </w:p>
        </w:tc>
      </w:tr>
      <w:tr w:rsidR="001C2E99" w:rsidTr="009E4BC4">
        <w:trPr>
          <w:trHeight w:hRule="exact"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00600E" w:rsidRDefault="001C2E99" w:rsidP="008F7996">
            <w:pPr>
              <w:spacing w:after="0"/>
              <w:jc w:val="center"/>
              <w:rPr>
                <w:b/>
              </w:rPr>
            </w:pPr>
            <w:r w:rsidRPr="0000600E">
              <w:rPr>
                <w:b/>
              </w:rPr>
              <w:t>C</w:t>
            </w:r>
            <w:r>
              <w:rPr>
                <w:b/>
              </w:rPr>
              <w:t xml:space="preserve"> – </w:t>
            </w:r>
            <w:r w:rsidR="008F7996">
              <w:rPr>
                <w:b/>
              </w:rPr>
              <w:t>……..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F130E7" w:rsidRDefault="001C2E99" w:rsidP="009E4BC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F130E7" w:rsidRDefault="001C2E99" w:rsidP="009E4BC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99" w:rsidRPr="00F130E7" w:rsidRDefault="001C2E99" w:rsidP="009E4BC4">
            <w:pPr>
              <w:spacing w:after="0"/>
              <w:jc w:val="center"/>
              <w:rPr>
                <w:b/>
              </w:rPr>
            </w:pPr>
          </w:p>
        </w:tc>
      </w:tr>
    </w:tbl>
    <w:p w:rsidR="001C2E99" w:rsidRDefault="001C2E99" w:rsidP="001C2E99">
      <w:pPr>
        <w:spacing w:line="360" w:lineRule="auto"/>
      </w:pPr>
    </w:p>
    <w:p w:rsidR="001C2E99" w:rsidRPr="009016E3" w:rsidRDefault="001C2E99" w:rsidP="001C2E99">
      <w:pPr>
        <w:spacing w:line="360" w:lineRule="auto"/>
      </w:pPr>
      <w:r>
        <w:t xml:space="preserve">Na základě reakcí neznámých vzorků kovů se známými roztoky kovů jsme porovnali </w:t>
      </w:r>
      <w:r w:rsidR="008F7996">
        <w:t>…………</w:t>
      </w:r>
      <w:r w:rsidRPr="00E63901">
        <w:rPr>
          <w:b/>
        </w:rPr>
        <w:t xml:space="preserve"> </w:t>
      </w:r>
      <w:r>
        <w:t xml:space="preserve">kovů a seřadili kovy </w:t>
      </w:r>
      <w:r w:rsidR="008F7996">
        <w:t>……………..</w:t>
      </w:r>
      <w:r>
        <w:t xml:space="preserve"> dle reaktivity. Čím bouřlivěji kov reagoval se solí, tím byl </w:t>
      </w:r>
      <w:r w:rsidR="008F7996">
        <w:t>……………………………</w:t>
      </w:r>
      <w:r>
        <w:t xml:space="preserve"> a jeho reaktivita byla </w:t>
      </w:r>
      <w:r w:rsidR="008F7996">
        <w:t>………………..</w:t>
      </w:r>
      <w:r>
        <w:t xml:space="preserve"> Nereagoval-li kov se solí, jednalo se o kov </w:t>
      </w:r>
      <w:r w:rsidR="008F7996">
        <w:t>……………………..</w:t>
      </w:r>
      <w:r>
        <w:t xml:space="preserve"> než kation kovu v soli. </w:t>
      </w:r>
      <w:r w:rsidR="008F7996">
        <w:t>…………………….</w:t>
      </w:r>
      <w:r>
        <w:t xml:space="preserve"> byl kov 2, </w:t>
      </w:r>
      <w:r w:rsidR="008F7996">
        <w:t>……………………………</w:t>
      </w:r>
      <w:r>
        <w:t xml:space="preserve"> reaktivní byl kov 1 a </w:t>
      </w:r>
      <w:r w:rsidR="008F7996">
        <w:t>……………………</w:t>
      </w:r>
      <w:r w:rsidRPr="00E63901">
        <w:rPr>
          <w:b/>
        </w:rPr>
        <w:t xml:space="preserve"> </w:t>
      </w:r>
      <w:r>
        <w:t xml:space="preserve">reaktivní byl kov 3. Po vypočítání </w:t>
      </w:r>
      <w:r w:rsidR="008F7996">
        <w:t xml:space="preserve">…………………….. </w:t>
      </w:r>
      <w:r w:rsidRPr="008F7996">
        <w:t>a</w:t>
      </w:r>
      <w:r w:rsidRPr="00E63901">
        <w:rPr>
          <w:b/>
        </w:rPr>
        <w:t xml:space="preserve"> </w:t>
      </w:r>
      <w:r w:rsidR="008F7996">
        <w:t>……………………</w:t>
      </w:r>
      <w:r>
        <w:t xml:space="preserve"> jednotlivých vzorků kovů jsme na základě porovnání vypočtených hustot s tabelovanými hodnotami zjistili, o které kovy se jedná.</w:t>
      </w:r>
    </w:p>
    <w:p w:rsidR="001C2E99" w:rsidRPr="00E65D4D" w:rsidRDefault="001C2E99" w:rsidP="001C2E99">
      <w:pPr>
        <w:spacing w:after="0"/>
        <w:jc w:val="left"/>
      </w:pPr>
    </w:p>
    <w:sectPr w:rsidR="001C2E99" w:rsidRPr="00E6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34B4"/>
    <w:multiLevelType w:val="hybridMultilevel"/>
    <w:tmpl w:val="8C10C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9"/>
    <w:rsid w:val="0009453B"/>
    <w:rsid w:val="001C2E99"/>
    <w:rsid w:val="001F6014"/>
    <w:rsid w:val="00211274"/>
    <w:rsid w:val="00273AF2"/>
    <w:rsid w:val="002F2422"/>
    <w:rsid w:val="0036587F"/>
    <w:rsid w:val="0039704B"/>
    <w:rsid w:val="0058584E"/>
    <w:rsid w:val="005C6F9F"/>
    <w:rsid w:val="005C710A"/>
    <w:rsid w:val="00657B2C"/>
    <w:rsid w:val="00722DC4"/>
    <w:rsid w:val="00726471"/>
    <w:rsid w:val="00784C54"/>
    <w:rsid w:val="00794AE1"/>
    <w:rsid w:val="007D5E70"/>
    <w:rsid w:val="008F7996"/>
    <w:rsid w:val="00933215"/>
    <w:rsid w:val="00990302"/>
    <w:rsid w:val="00BA0EDC"/>
    <w:rsid w:val="00BD6ED1"/>
    <w:rsid w:val="00BE300E"/>
    <w:rsid w:val="00C77F4D"/>
    <w:rsid w:val="00CC5F99"/>
    <w:rsid w:val="00D87960"/>
    <w:rsid w:val="00DE4529"/>
    <w:rsid w:val="00E11A6D"/>
    <w:rsid w:val="00E131BA"/>
    <w:rsid w:val="00E831CC"/>
    <w:rsid w:val="00EA29B7"/>
    <w:rsid w:val="00F23E9A"/>
    <w:rsid w:val="00F508B6"/>
    <w:rsid w:val="00F71211"/>
    <w:rsid w:val="00F75E6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7A8A-31CB-438A-8FBC-4D744B15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E9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E99"/>
    <w:pPr>
      <w:spacing w:before="120" w:line="360" w:lineRule="auto"/>
      <w:ind w:left="720" w:firstLine="567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A083F-6FF9-46AB-8EF2-32AE1A2CEFF3}" type="doc">
      <dgm:prSet loTypeId="urn:microsoft.com/office/officeart/2005/8/layout/orgChart1" loCatId="hierarchy" qsTypeId="urn:microsoft.com/office/officeart/2005/8/quickstyle/simple3" qsCatId="simple" csTypeId="urn:microsoft.com/office/officeart/2005/8/colors/accent6_1" csCatId="accent6" phldr="1"/>
      <dgm:spPr/>
      <dgm:t>
        <a:bodyPr/>
        <a:lstStyle/>
        <a:p>
          <a:endParaRPr lang="cs-CZ"/>
        </a:p>
      </dgm:t>
    </dgm:pt>
    <dgm:pt modelId="{5C1EF9BC-ACB9-46D3-B2BB-AE478C0AB685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Neznámé vzorky kovů 1, 2, 3</a:t>
          </a:r>
        </a:p>
      </dgm:t>
    </dgm:pt>
    <dgm:pt modelId="{5577FC93-A3C5-4AAA-A7C4-A5C29CFEB659}" type="parTrans" cxnId="{35E0DF95-AB67-4C2A-AAB5-6B2CD31CCF38}">
      <dgm:prSet/>
      <dgm:spPr/>
      <dgm:t>
        <a:bodyPr/>
        <a:lstStyle/>
        <a:p>
          <a:endParaRPr lang="cs-CZ"/>
        </a:p>
      </dgm:t>
    </dgm:pt>
    <dgm:pt modelId="{9FA608D3-CFDD-48F0-AA95-288044D5F6FF}" type="sibTrans" cxnId="{35E0DF95-AB67-4C2A-AAB5-6B2CD31CCF38}">
      <dgm:prSet/>
      <dgm:spPr/>
      <dgm:t>
        <a:bodyPr/>
        <a:lstStyle/>
        <a:p>
          <a:endParaRPr lang="cs-CZ"/>
        </a:p>
      </dgm:t>
    </dgm:pt>
    <dgm:pt modelId="{519E2EDD-6C54-4EB2-9D31-C5EE6FD76049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Magnetické vlastnosti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</a:p>
      </dgm:t>
    </dgm:pt>
    <dgm:pt modelId="{978CD3E3-5272-4FEA-A6ED-B0935347A362}" type="parTrans" cxnId="{88390FEF-93A7-45F8-9C52-3562F985E576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93661B6C-AF73-4579-AB58-61F064A3201D}" type="sibTrans" cxnId="{88390FEF-93A7-45F8-9C52-3562F985E576}">
      <dgm:prSet/>
      <dgm:spPr/>
      <dgm:t>
        <a:bodyPr/>
        <a:lstStyle/>
        <a:p>
          <a:endParaRPr lang="cs-CZ"/>
        </a:p>
      </dgm:t>
    </dgm:pt>
    <dgm:pt modelId="{A498B41C-7E83-412C-B06C-173FF18D96E9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Pozitivní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BD63C9-1802-4EC7-A381-898FAA945CA7}" type="parTrans" cxnId="{CE1BAE37-4DEC-4118-8824-FDE3E646C1BD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81A868C6-6049-4E37-A16C-EDDAC9D3BDC8}" type="sibTrans" cxnId="{CE1BAE37-4DEC-4118-8824-FDE3E646C1BD}">
      <dgm:prSet/>
      <dgm:spPr/>
      <dgm:t>
        <a:bodyPr/>
        <a:lstStyle/>
        <a:p>
          <a:endParaRPr lang="cs-CZ"/>
        </a:p>
      </dgm:t>
    </dgm:pt>
    <dgm:pt modelId="{6677E5D8-B212-4357-8994-0D60FB6153CE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Negativní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C07C37-CF99-46EB-B13B-5421D97059F3}" type="parTrans" cxnId="{8D2C4D0E-FDB8-421C-B2FB-A1CA27B5AD0C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75D4787D-648C-4E89-8252-CF61EA46D33C}" type="sibTrans" cxnId="{8D2C4D0E-FDB8-421C-B2FB-A1CA27B5AD0C}">
      <dgm:prSet/>
      <dgm:spPr/>
      <dgm:t>
        <a:bodyPr/>
        <a:lstStyle/>
        <a:p>
          <a:endParaRPr lang="cs-CZ"/>
        </a:p>
      </dgm:t>
    </dgm:pt>
    <dgm:pt modelId="{32B1E860-BE88-4F88-AAEA-E2BA476D16D8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</a:t>
          </a:r>
        </a:p>
      </dgm:t>
    </dgm:pt>
    <dgm:pt modelId="{E33FD251-6577-4198-B9B1-5F9162F27B46}" type="parTrans" cxnId="{CCDCA977-2FE5-41E0-BF1A-A7A84637813F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4DFD7717-48C8-4748-A76B-A78A71BFCBB2}" type="sibTrans" cxnId="{CCDCA977-2FE5-41E0-BF1A-A7A84637813F}">
      <dgm:prSet/>
      <dgm:spPr/>
      <dgm:t>
        <a:bodyPr/>
        <a:lstStyle/>
        <a:p>
          <a:endParaRPr lang="cs-CZ"/>
        </a:p>
      </dgm:t>
    </dgm:pt>
    <dgm:pt modelId="{00EC71FD-135B-4FAD-BDC5-23AC8AA05BD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 je ......... </a:t>
          </a:r>
        </a:p>
      </dgm:t>
    </dgm:pt>
    <dgm:pt modelId="{2A2B758C-CA11-4748-8530-81672683AE27}" type="parTrans" cxnId="{1551F0D3-6225-4254-AA24-0106F76DF004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6D8A1C5E-3888-4544-AE46-C05972130A1E}" type="sibTrans" cxnId="{1551F0D3-6225-4254-AA24-0106F76DF004}">
      <dgm:prSet/>
      <dgm:spPr/>
      <dgm:t>
        <a:bodyPr/>
        <a:lstStyle/>
        <a:p>
          <a:endParaRPr lang="cs-CZ"/>
        </a:p>
      </dgm:t>
    </dgm:pt>
    <dgm:pt modelId="{86B0A3CA-D866-4CAF-904B-FA26D379F3F7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........</a:t>
          </a:r>
        </a:p>
      </dgm:t>
    </dgm:pt>
    <dgm:pt modelId="{40916CDB-ACDE-43DB-AC60-040C2CF10CDE}" type="parTrans" cxnId="{D4835B75-D97F-4A19-B092-B1D02B746025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2B33E8D7-1D08-4226-AC42-AA38C8FD14FF}" type="sibTrans" cxnId="{D4835B75-D97F-4A19-B092-B1D02B746025}">
      <dgm:prSet/>
      <dgm:spPr/>
      <dgm:t>
        <a:bodyPr/>
        <a:lstStyle/>
        <a:p>
          <a:endParaRPr lang="cs-CZ"/>
        </a:p>
      </dgm:t>
    </dgm:pt>
    <dgm:pt modelId="{7DF486AC-1AF9-448C-B04C-94E3B73A537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Stanovení hustoty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DD1D23-9E0D-4538-8F3D-B053A88147D8}" type="parTrans" cxnId="{B8B06084-3D60-47C0-B28B-8D176399EB53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cs-CZ"/>
        </a:p>
      </dgm:t>
    </dgm:pt>
    <dgm:pt modelId="{45DF5ED8-C5C1-467E-9709-333AE4644AD1}" type="sibTrans" cxnId="{B8B06084-3D60-47C0-B28B-8D176399EB53}">
      <dgm:prSet/>
      <dgm:spPr/>
      <dgm:t>
        <a:bodyPr/>
        <a:lstStyle/>
        <a:p>
          <a:endParaRPr lang="cs-CZ"/>
        </a:p>
      </dgm:t>
    </dgm:pt>
    <dgm:pt modelId="{6EDD03FF-B357-4E69-AFE2-CFE791D727D4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Výpočet objemu vzorku kovů z ...................................</a:t>
          </a:r>
          <a:endParaRPr lang="cs-CZ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E75C55-9E41-4118-BF0D-E51426FA5E80}" type="parTrans" cxnId="{D8C77BA7-9B09-4D5A-AF80-5BAEFC3FE2D5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CA48CEAD-F535-4012-A15D-F1AE684C7C3B}" type="sibTrans" cxnId="{D8C77BA7-9B09-4D5A-AF80-5BAEFC3FE2D5}">
      <dgm:prSet/>
      <dgm:spPr/>
      <dgm:t>
        <a:bodyPr/>
        <a:lstStyle/>
        <a:p>
          <a:endParaRPr lang="cs-CZ"/>
        </a:p>
      </dgm:t>
    </dgm:pt>
    <dgm:pt modelId="{2DAAD610-E172-486A-BBAF-B6D99EFF1F4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Srovnání hodnot hustoty kovů získaných výpočtem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s ...........................</a:t>
          </a:r>
        </a:p>
      </dgm:t>
    </dgm:pt>
    <dgm:pt modelId="{3DA7CEC6-0927-44C9-A764-C86C50349918}" type="parTrans" cxnId="{6E7EE1E6-E430-47E8-996B-9CE879BABD33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9729A219-F11D-4CAF-986E-8EBABA42D989}" type="sibTrans" cxnId="{6E7EE1E6-E430-47E8-996B-9CE879BABD33}">
      <dgm:prSet/>
      <dgm:spPr/>
      <dgm:t>
        <a:bodyPr/>
        <a:lstStyle/>
        <a:p>
          <a:endParaRPr lang="cs-CZ"/>
        </a:p>
      </dgm:t>
    </dgm:pt>
    <dgm:pt modelId="{C87B1E60-BE10-451C-9CAB-9B59B5DDB97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Přiřazení k vzorkům solí (A–C)</a:t>
          </a:r>
        </a:p>
      </dgm:t>
    </dgm:pt>
    <dgm:pt modelId="{DDCCD6C4-2994-40A1-9406-EC171EE04919}" type="parTrans" cxnId="{FC51475F-FAE2-4814-8F83-B4F800C14FE5}">
      <dgm:prSet/>
      <dgm:spPr>
        <a:ln>
          <a:solidFill>
            <a:schemeClr val="tx2"/>
          </a:solidFill>
        </a:ln>
      </dgm:spPr>
      <dgm:t>
        <a:bodyPr/>
        <a:lstStyle/>
        <a:p>
          <a:endParaRPr lang="cs-CZ"/>
        </a:p>
      </dgm:t>
    </dgm:pt>
    <dgm:pt modelId="{BECC1529-D88C-4C8C-B19B-70D4C8776090}" type="sibTrans" cxnId="{FC51475F-FAE2-4814-8F83-B4F800C14FE5}">
      <dgm:prSet/>
      <dgm:spPr/>
      <dgm:t>
        <a:bodyPr/>
        <a:lstStyle/>
        <a:p>
          <a:endParaRPr lang="cs-CZ"/>
        </a:p>
      </dgm:t>
    </dgm:pt>
    <dgm:pt modelId="{9398FFAC-513B-4B8A-B3B6-A448B5D637FE}" type="pres">
      <dgm:prSet presAssocID="{E93A083F-6FF9-46AB-8EF2-32AE1A2CEF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B30ADB8F-D47E-446A-8ACE-4C72E0DDF2A2}" type="pres">
      <dgm:prSet presAssocID="{5C1EF9BC-ACB9-46D3-B2BB-AE478C0AB685}" presName="hierRoot1" presStyleCnt="0">
        <dgm:presLayoutVars>
          <dgm:hierBranch val="init"/>
        </dgm:presLayoutVars>
      </dgm:prSet>
      <dgm:spPr/>
    </dgm:pt>
    <dgm:pt modelId="{0E63F2CE-81DA-42FC-9CD4-67F91F11788B}" type="pres">
      <dgm:prSet presAssocID="{5C1EF9BC-ACB9-46D3-B2BB-AE478C0AB685}" presName="rootComposite1" presStyleCnt="0"/>
      <dgm:spPr/>
    </dgm:pt>
    <dgm:pt modelId="{0E72FA68-DE18-4108-BCE7-FCD32F32B803}" type="pres">
      <dgm:prSet presAssocID="{5C1EF9BC-ACB9-46D3-B2BB-AE478C0AB685}" presName="rootText1" presStyleLbl="node0" presStyleIdx="0" presStyleCnt="1" custScaleX="355132" custScaleY="959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A8CB6B-C550-480A-89C6-52FCF94AE089}" type="pres">
      <dgm:prSet presAssocID="{5C1EF9BC-ACB9-46D3-B2BB-AE478C0AB685}" presName="rootConnector1" presStyleLbl="node1" presStyleIdx="0" presStyleCnt="0"/>
      <dgm:spPr/>
      <dgm:t>
        <a:bodyPr/>
        <a:lstStyle/>
        <a:p>
          <a:endParaRPr lang="cs-CZ"/>
        </a:p>
      </dgm:t>
    </dgm:pt>
    <dgm:pt modelId="{875FBAB3-ABF6-4BF6-BA98-3B54A42958D9}" type="pres">
      <dgm:prSet presAssocID="{5C1EF9BC-ACB9-46D3-B2BB-AE478C0AB685}" presName="hierChild2" presStyleCnt="0"/>
      <dgm:spPr/>
    </dgm:pt>
    <dgm:pt modelId="{C3AF7AA7-2C40-4321-BB35-971A628557D9}" type="pres">
      <dgm:prSet presAssocID="{978CD3E3-5272-4FEA-A6ED-B0935347A362}" presName="Name37" presStyleLbl="parChTrans1D2" presStyleIdx="0" presStyleCnt="3"/>
      <dgm:spPr/>
      <dgm:t>
        <a:bodyPr/>
        <a:lstStyle/>
        <a:p>
          <a:endParaRPr lang="cs-CZ"/>
        </a:p>
      </dgm:t>
    </dgm:pt>
    <dgm:pt modelId="{ED5EBB50-9FF6-49EB-986C-CDA7EE4D4C16}" type="pres">
      <dgm:prSet presAssocID="{519E2EDD-6C54-4EB2-9D31-C5EE6FD76049}" presName="hierRoot2" presStyleCnt="0">
        <dgm:presLayoutVars>
          <dgm:hierBranch val="init"/>
        </dgm:presLayoutVars>
      </dgm:prSet>
      <dgm:spPr/>
    </dgm:pt>
    <dgm:pt modelId="{CB0FD980-6E60-40E1-AB5D-96679537F5EC}" type="pres">
      <dgm:prSet presAssocID="{519E2EDD-6C54-4EB2-9D31-C5EE6FD76049}" presName="rootComposite" presStyleCnt="0"/>
      <dgm:spPr/>
    </dgm:pt>
    <dgm:pt modelId="{AF3B6D98-410A-4414-91E5-9047BAFB2DFF}" type="pres">
      <dgm:prSet presAssocID="{519E2EDD-6C54-4EB2-9D31-C5EE6FD76049}" presName="rootText" presStyleLbl="node2" presStyleIdx="0" presStyleCnt="3" custScaleX="212704" custScaleY="7946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3346586-359A-487B-B91C-E1B946180D9A}" type="pres">
      <dgm:prSet presAssocID="{519E2EDD-6C54-4EB2-9D31-C5EE6FD76049}" presName="rootConnector" presStyleLbl="node2" presStyleIdx="0" presStyleCnt="3"/>
      <dgm:spPr/>
      <dgm:t>
        <a:bodyPr/>
        <a:lstStyle/>
        <a:p>
          <a:endParaRPr lang="cs-CZ"/>
        </a:p>
      </dgm:t>
    </dgm:pt>
    <dgm:pt modelId="{00F1FC1A-76FF-4F69-A0D9-91F849EE4741}" type="pres">
      <dgm:prSet presAssocID="{519E2EDD-6C54-4EB2-9D31-C5EE6FD76049}" presName="hierChild4" presStyleCnt="0"/>
      <dgm:spPr/>
    </dgm:pt>
    <dgm:pt modelId="{0A9CBBFC-164D-4782-9E19-2100DA15129A}" type="pres">
      <dgm:prSet presAssocID="{2CBD63C9-1802-4EC7-A381-898FAA945CA7}" presName="Name37" presStyleLbl="parChTrans1D3" presStyleIdx="0" presStyleCnt="4"/>
      <dgm:spPr/>
      <dgm:t>
        <a:bodyPr/>
        <a:lstStyle/>
        <a:p>
          <a:endParaRPr lang="cs-CZ"/>
        </a:p>
      </dgm:t>
    </dgm:pt>
    <dgm:pt modelId="{B10AF9C1-3F80-432C-BAF2-348F9E0958C8}" type="pres">
      <dgm:prSet presAssocID="{A498B41C-7E83-412C-B06C-173FF18D96E9}" presName="hierRoot2" presStyleCnt="0">
        <dgm:presLayoutVars>
          <dgm:hierBranch val="init"/>
        </dgm:presLayoutVars>
      </dgm:prSet>
      <dgm:spPr/>
    </dgm:pt>
    <dgm:pt modelId="{33E8688A-2462-4B16-8731-3E56FB9EA179}" type="pres">
      <dgm:prSet presAssocID="{A498B41C-7E83-412C-B06C-173FF18D96E9}" presName="rootComposite" presStyleCnt="0"/>
      <dgm:spPr/>
    </dgm:pt>
    <dgm:pt modelId="{250759DD-E34E-4260-9962-ADE4693E1F47}" type="pres">
      <dgm:prSet presAssocID="{A498B41C-7E83-412C-B06C-173FF18D96E9}" presName="rootText" presStyleLbl="node3" presStyleIdx="0" presStyleCnt="4" custScaleX="97014" custScaleY="854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87386C-E1EA-4432-9B62-B34E0367113D}" type="pres">
      <dgm:prSet presAssocID="{A498B41C-7E83-412C-B06C-173FF18D96E9}" presName="rootConnector" presStyleLbl="node3" presStyleIdx="0" presStyleCnt="4"/>
      <dgm:spPr/>
      <dgm:t>
        <a:bodyPr/>
        <a:lstStyle/>
        <a:p>
          <a:endParaRPr lang="cs-CZ"/>
        </a:p>
      </dgm:t>
    </dgm:pt>
    <dgm:pt modelId="{EFD36D06-85EE-41B8-935F-F6DCADB80A05}" type="pres">
      <dgm:prSet presAssocID="{A498B41C-7E83-412C-B06C-173FF18D96E9}" presName="hierChild4" presStyleCnt="0"/>
      <dgm:spPr/>
    </dgm:pt>
    <dgm:pt modelId="{A1819FF5-BBB8-4BBE-899E-89B0D76FBCD0}" type="pres">
      <dgm:prSet presAssocID="{E33FD251-6577-4198-B9B1-5F9162F27B46}" presName="Name37" presStyleLbl="parChTrans1D4" presStyleIdx="0" presStyleCnt="3"/>
      <dgm:spPr/>
      <dgm:t>
        <a:bodyPr/>
        <a:lstStyle/>
        <a:p>
          <a:endParaRPr lang="cs-CZ"/>
        </a:p>
      </dgm:t>
    </dgm:pt>
    <dgm:pt modelId="{381CE97D-200B-498D-A1B1-0E7E97D28A9B}" type="pres">
      <dgm:prSet presAssocID="{32B1E860-BE88-4F88-AAEA-E2BA476D16D8}" presName="hierRoot2" presStyleCnt="0">
        <dgm:presLayoutVars>
          <dgm:hierBranch val="init"/>
        </dgm:presLayoutVars>
      </dgm:prSet>
      <dgm:spPr/>
    </dgm:pt>
    <dgm:pt modelId="{12E19A52-83B0-4412-82CB-F679FD09686B}" type="pres">
      <dgm:prSet presAssocID="{32B1E860-BE88-4F88-AAEA-E2BA476D16D8}" presName="rootComposite" presStyleCnt="0"/>
      <dgm:spPr/>
    </dgm:pt>
    <dgm:pt modelId="{3F009DCE-4907-4458-BC17-47F4A3E7FD15}" type="pres">
      <dgm:prSet presAssocID="{32B1E860-BE88-4F88-AAEA-E2BA476D16D8}" presName="rootText" presStyleLbl="node4" presStyleIdx="0" presStyleCnt="3" custScaleX="80810" custScaleY="535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EC6101-003D-4FF3-BB88-CE0AEC18FB93}" type="pres">
      <dgm:prSet presAssocID="{32B1E860-BE88-4F88-AAEA-E2BA476D16D8}" presName="rootConnector" presStyleLbl="node4" presStyleIdx="0" presStyleCnt="3"/>
      <dgm:spPr/>
      <dgm:t>
        <a:bodyPr/>
        <a:lstStyle/>
        <a:p>
          <a:endParaRPr lang="cs-CZ"/>
        </a:p>
      </dgm:t>
    </dgm:pt>
    <dgm:pt modelId="{D7AA7660-56A0-4869-9A0C-65A1D9F64A0F}" type="pres">
      <dgm:prSet presAssocID="{32B1E860-BE88-4F88-AAEA-E2BA476D16D8}" presName="hierChild4" presStyleCnt="0"/>
      <dgm:spPr/>
    </dgm:pt>
    <dgm:pt modelId="{346486F9-1E48-44CC-8F2C-0B1B047CB5BC}" type="pres">
      <dgm:prSet presAssocID="{2A2B758C-CA11-4748-8530-81672683AE27}" presName="Name37" presStyleLbl="parChTrans1D4" presStyleIdx="1" presStyleCnt="3"/>
      <dgm:spPr/>
      <dgm:t>
        <a:bodyPr/>
        <a:lstStyle/>
        <a:p>
          <a:endParaRPr lang="cs-CZ"/>
        </a:p>
      </dgm:t>
    </dgm:pt>
    <dgm:pt modelId="{9BD33C2E-5C33-4F35-BB16-2BD3E9E3600E}" type="pres">
      <dgm:prSet presAssocID="{00EC71FD-135B-4FAD-BDC5-23AC8AA05BDA}" presName="hierRoot2" presStyleCnt="0">
        <dgm:presLayoutVars>
          <dgm:hierBranch val="init"/>
        </dgm:presLayoutVars>
      </dgm:prSet>
      <dgm:spPr/>
    </dgm:pt>
    <dgm:pt modelId="{2997B7D5-004A-438C-87A5-CAE293EE28E9}" type="pres">
      <dgm:prSet presAssocID="{00EC71FD-135B-4FAD-BDC5-23AC8AA05BDA}" presName="rootComposite" presStyleCnt="0"/>
      <dgm:spPr/>
    </dgm:pt>
    <dgm:pt modelId="{A014B2AC-64F4-4577-97CE-1BB86A7AFE28}" type="pres">
      <dgm:prSet presAssocID="{00EC71FD-135B-4FAD-BDC5-23AC8AA05BDA}" presName="rootText" presStyleLbl="node4" presStyleIdx="1" presStyleCnt="3" custScaleX="101618" custScaleY="9064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55CF1BA-C2E5-4D08-965D-B1E885CB9CF0}" type="pres">
      <dgm:prSet presAssocID="{00EC71FD-135B-4FAD-BDC5-23AC8AA05BDA}" presName="rootConnector" presStyleLbl="node4" presStyleIdx="1" presStyleCnt="3"/>
      <dgm:spPr/>
      <dgm:t>
        <a:bodyPr/>
        <a:lstStyle/>
        <a:p>
          <a:endParaRPr lang="cs-CZ"/>
        </a:p>
      </dgm:t>
    </dgm:pt>
    <dgm:pt modelId="{685510F2-C605-408D-8332-F9086326BD05}" type="pres">
      <dgm:prSet presAssocID="{00EC71FD-135B-4FAD-BDC5-23AC8AA05BDA}" presName="hierChild4" presStyleCnt="0"/>
      <dgm:spPr/>
    </dgm:pt>
    <dgm:pt modelId="{D8661220-A317-44A5-95F3-EA90EC6FCB97}" type="pres">
      <dgm:prSet presAssocID="{00EC71FD-135B-4FAD-BDC5-23AC8AA05BDA}" presName="hierChild5" presStyleCnt="0"/>
      <dgm:spPr/>
    </dgm:pt>
    <dgm:pt modelId="{8046989A-475B-4566-B189-D3D94458958D}" type="pres">
      <dgm:prSet presAssocID="{32B1E860-BE88-4F88-AAEA-E2BA476D16D8}" presName="hierChild5" presStyleCnt="0"/>
      <dgm:spPr/>
    </dgm:pt>
    <dgm:pt modelId="{188BB72C-3F3B-4DAA-BF55-F5F497959549}" type="pres">
      <dgm:prSet presAssocID="{A498B41C-7E83-412C-B06C-173FF18D96E9}" presName="hierChild5" presStyleCnt="0"/>
      <dgm:spPr/>
    </dgm:pt>
    <dgm:pt modelId="{CE64DDB6-2227-4CC5-8098-D9BAF6FA6981}" type="pres">
      <dgm:prSet presAssocID="{22C07C37-CF99-46EB-B13B-5421D97059F3}" presName="Name37" presStyleLbl="parChTrans1D3" presStyleIdx="1" presStyleCnt="4"/>
      <dgm:spPr/>
      <dgm:t>
        <a:bodyPr/>
        <a:lstStyle/>
        <a:p>
          <a:endParaRPr lang="cs-CZ"/>
        </a:p>
      </dgm:t>
    </dgm:pt>
    <dgm:pt modelId="{8E69F744-94C2-4233-A77E-D5391807518E}" type="pres">
      <dgm:prSet presAssocID="{6677E5D8-B212-4357-8994-0D60FB6153CE}" presName="hierRoot2" presStyleCnt="0">
        <dgm:presLayoutVars>
          <dgm:hierBranch val="init"/>
        </dgm:presLayoutVars>
      </dgm:prSet>
      <dgm:spPr/>
    </dgm:pt>
    <dgm:pt modelId="{C1B24D33-D540-40D7-A321-F035A9A3458E}" type="pres">
      <dgm:prSet presAssocID="{6677E5D8-B212-4357-8994-0D60FB6153CE}" presName="rootComposite" presStyleCnt="0"/>
      <dgm:spPr/>
    </dgm:pt>
    <dgm:pt modelId="{52C6E376-5E0C-43B4-874B-E66D9DC6FBD5}" type="pres">
      <dgm:prSet presAssocID="{6677E5D8-B212-4357-8994-0D60FB6153CE}" presName="rootText" presStyleLbl="node3" presStyleIdx="1" presStyleCnt="4" custScaleX="97014" custScaleY="854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F059A0-5F40-472F-9F84-D06681113B38}" type="pres">
      <dgm:prSet presAssocID="{6677E5D8-B212-4357-8994-0D60FB6153CE}" presName="rootConnector" presStyleLbl="node3" presStyleIdx="1" presStyleCnt="4"/>
      <dgm:spPr/>
      <dgm:t>
        <a:bodyPr/>
        <a:lstStyle/>
        <a:p>
          <a:endParaRPr lang="cs-CZ"/>
        </a:p>
      </dgm:t>
    </dgm:pt>
    <dgm:pt modelId="{52FA1FE2-D54A-4D2C-82DE-1E4EDAA472FA}" type="pres">
      <dgm:prSet presAssocID="{6677E5D8-B212-4357-8994-0D60FB6153CE}" presName="hierChild4" presStyleCnt="0"/>
      <dgm:spPr/>
    </dgm:pt>
    <dgm:pt modelId="{D61CBBF5-53E8-411C-A416-F837FD134399}" type="pres">
      <dgm:prSet presAssocID="{40916CDB-ACDE-43DB-AC60-040C2CF10CDE}" presName="Name37" presStyleLbl="parChTrans1D4" presStyleIdx="2" presStyleCnt="3"/>
      <dgm:spPr/>
      <dgm:t>
        <a:bodyPr/>
        <a:lstStyle/>
        <a:p>
          <a:endParaRPr lang="cs-CZ"/>
        </a:p>
      </dgm:t>
    </dgm:pt>
    <dgm:pt modelId="{610CE902-482F-4120-9FD8-AF7D7271104D}" type="pres">
      <dgm:prSet presAssocID="{86B0A3CA-D866-4CAF-904B-FA26D379F3F7}" presName="hierRoot2" presStyleCnt="0">
        <dgm:presLayoutVars>
          <dgm:hierBranch val="init"/>
        </dgm:presLayoutVars>
      </dgm:prSet>
      <dgm:spPr/>
    </dgm:pt>
    <dgm:pt modelId="{2C1F0823-7FFF-41BD-8525-07A4FA73BE62}" type="pres">
      <dgm:prSet presAssocID="{86B0A3CA-D866-4CAF-904B-FA26D379F3F7}" presName="rootComposite" presStyleCnt="0"/>
      <dgm:spPr/>
    </dgm:pt>
    <dgm:pt modelId="{6F5F6D38-9847-445A-ACFD-A0020A9669AB}" type="pres">
      <dgm:prSet presAssocID="{86B0A3CA-D866-4CAF-904B-FA26D379F3F7}" presName="rootText" presStyleLbl="node4" presStyleIdx="2" presStyleCnt="3" custScaleX="107458" custScaleY="535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9BAAA80-92F5-49FC-B341-4D76C1A47597}" type="pres">
      <dgm:prSet presAssocID="{86B0A3CA-D866-4CAF-904B-FA26D379F3F7}" presName="rootConnector" presStyleLbl="node4" presStyleIdx="2" presStyleCnt="3"/>
      <dgm:spPr/>
      <dgm:t>
        <a:bodyPr/>
        <a:lstStyle/>
        <a:p>
          <a:endParaRPr lang="cs-CZ"/>
        </a:p>
      </dgm:t>
    </dgm:pt>
    <dgm:pt modelId="{6D00670F-C926-49A5-B623-6D4849DF45A6}" type="pres">
      <dgm:prSet presAssocID="{86B0A3CA-D866-4CAF-904B-FA26D379F3F7}" presName="hierChild4" presStyleCnt="0"/>
      <dgm:spPr/>
    </dgm:pt>
    <dgm:pt modelId="{294670FA-429B-4F46-90D9-6A1D7250961E}" type="pres">
      <dgm:prSet presAssocID="{86B0A3CA-D866-4CAF-904B-FA26D379F3F7}" presName="hierChild5" presStyleCnt="0"/>
      <dgm:spPr/>
    </dgm:pt>
    <dgm:pt modelId="{04DCD951-14D0-4CC0-8D03-000F8F1CB90B}" type="pres">
      <dgm:prSet presAssocID="{6677E5D8-B212-4357-8994-0D60FB6153CE}" presName="hierChild5" presStyleCnt="0"/>
      <dgm:spPr/>
    </dgm:pt>
    <dgm:pt modelId="{996F1E18-0716-41B7-A19B-037090617664}" type="pres">
      <dgm:prSet presAssocID="{519E2EDD-6C54-4EB2-9D31-C5EE6FD76049}" presName="hierChild5" presStyleCnt="0"/>
      <dgm:spPr/>
    </dgm:pt>
    <dgm:pt modelId="{23ED2CA8-FAB1-45C0-811B-18E4E1B7AA64}" type="pres">
      <dgm:prSet presAssocID="{94DD1D23-9E0D-4538-8F3D-B053A88147D8}" presName="Name37" presStyleLbl="parChTrans1D2" presStyleIdx="1" presStyleCnt="3"/>
      <dgm:spPr/>
      <dgm:t>
        <a:bodyPr/>
        <a:lstStyle/>
        <a:p>
          <a:endParaRPr lang="cs-CZ"/>
        </a:p>
      </dgm:t>
    </dgm:pt>
    <dgm:pt modelId="{CD1E6729-E278-49D1-9E0F-9C5893AF9631}" type="pres">
      <dgm:prSet presAssocID="{7DF486AC-1AF9-448C-B04C-94E3B73A537A}" presName="hierRoot2" presStyleCnt="0">
        <dgm:presLayoutVars>
          <dgm:hierBranch val="init"/>
        </dgm:presLayoutVars>
      </dgm:prSet>
      <dgm:spPr/>
    </dgm:pt>
    <dgm:pt modelId="{B7847402-E99A-425F-949F-8A0F3ED2F55F}" type="pres">
      <dgm:prSet presAssocID="{7DF486AC-1AF9-448C-B04C-94E3B73A537A}" presName="rootComposite" presStyleCnt="0"/>
      <dgm:spPr/>
    </dgm:pt>
    <dgm:pt modelId="{DBDB2BE7-1FB9-4A00-96B3-BA992D751AD7}" type="pres">
      <dgm:prSet presAssocID="{7DF486AC-1AF9-448C-B04C-94E3B73A537A}" presName="rootText" presStyleLbl="node2" presStyleIdx="1" presStyleCnt="3" custScaleX="171602" custScaleY="8151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A1D308A-B5B8-4081-8A5A-8DEEBBFDF6AC}" type="pres">
      <dgm:prSet presAssocID="{7DF486AC-1AF9-448C-B04C-94E3B73A537A}" presName="rootConnector" presStyleLbl="node2" presStyleIdx="1" presStyleCnt="3"/>
      <dgm:spPr/>
      <dgm:t>
        <a:bodyPr/>
        <a:lstStyle/>
        <a:p>
          <a:endParaRPr lang="cs-CZ"/>
        </a:p>
      </dgm:t>
    </dgm:pt>
    <dgm:pt modelId="{C51A433B-4E56-4A07-8451-9B892BEF378F}" type="pres">
      <dgm:prSet presAssocID="{7DF486AC-1AF9-448C-B04C-94E3B73A537A}" presName="hierChild4" presStyleCnt="0"/>
      <dgm:spPr/>
    </dgm:pt>
    <dgm:pt modelId="{8358905B-B112-463A-8286-B933AD58B39F}" type="pres">
      <dgm:prSet presAssocID="{4BE75C55-9E41-4118-BF0D-E51426FA5E80}" presName="Name37" presStyleLbl="parChTrans1D3" presStyleIdx="2" presStyleCnt="4"/>
      <dgm:spPr/>
      <dgm:t>
        <a:bodyPr/>
        <a:lstStyle/>
        <a:p>
          <a:endParaRPr lang="cs-CZ"/>
        </a:p>
      </dgm:t>
    </dgm:pt>
    <dgm:pt modelId="{738C301A-F431-4BB6-AC29-365FCCA5DCE4}" type="pres">
      <dgm:prSet presAssocID="{6EDD03FF-B357-4E69-AFE2-CFE791D727D4}" presName="hierRoot2" presStyleCnt="0">
        <dgm:presLayoutVars>
          <dgm:hierBranch val="init"/>
        </dgm:presLayoutVars>
      </dgm:prSet>
      <dgm:spPr/>
    </dgm:pt>
    <dgm:pt modelId="{F561CC09-1B30-448B-A111-F2E402D2A603}" type="pres">
      <dgm:prSet presAssocID="{6EDD03FF-B357-4E69-AFE2-CFE791D727D4}" presName="rootComposite" presStyleCnt="0"/>
      <dgm:spPr/>
    </dgm:pt>
    <dgm:pt modelId="{B41B8636-5E5E-44F1-9D6E-31F782FAB3D6}" type="pres">
      <dgm:prSet presAssocID="{6EDD03FF-B357-4E69-AFE2-CFE791D727D4}" presName="rootText" presStyleLbl="node3" presStyleIdx="2" presStyleCnt="4" custScaleX="133189" custScaleY="11075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FE74DB2-3599-49F9-9F9A-64E378427D98}" type="pres">
      <dgm:prSet presAssocID="{6EDD03FF-B357-4E69-AFE2-CFE791D727D4}" presName="rootConnector" presStyleLbl="node3" presStyleIdx="2" presStyleCnt="4"/>
      <dgm:spPr/>
      <dgm:t>
        <a:bodyPr/>
        <a:lstStyle/>
        <a:p>
          <a:endParaRPr lang="cs-CZ"/>
        </a:p>
      </dgm:t>
    </dgm:pt>
    <dgm:pt modelId="{55520BB5-2FCC-44A1-9DBD-E475D02EE2A2}" type="pres">
      <dgm:prSet presAssocID="{6EDD03FF-B357-4E69-AFE2-CFE791D727D4}" presName="hierChild4" presStyleCnt="0"/>
      <dgm:spPr/>
    </dgm:pt>
    <dgm:pt modelId="{F6825AAC-0D31-4BC9-8DC2-E81E9614E17D}" type="pres">
      <dgm:prSet presAssocID="{6EDD03FF-B357-4E69-AFE2-CFE791D727D4}" presName="hierChild5" presStyleCnt="0"/>
      <dgm:spPr/>
    </dgm:pt>
    <dgm:pt modelId="{17EA3928-F4F0-4F85-8EAF-20EC5241BAE2}" type="pres">
      <dgm:prSet presAssocID="{3DA7CEC6-0927-44C9-A764-C86C50349918}" presName="Name37" presStyleLbl="parChTrans1D3" presStyleIdx="3" presStyleCnt="4"/>
      <dgm:spPr/>
      <dgm:t>
        <a:bodyPr/>
        <a:lstStyle/>
        <a:p>
          <a:endParaRPr lang="cs-CZ"/>
        </a:p>
      </dgm:t>
    </dgm:pt>
    <dgm:pt modelId="{2A045829-DE89-4C7E-9363-A1D1805FA0E0}" type="pres">
      <dgm:prSet presAssocID="{2DAAD610-E172-486A-BBAF-B6D99EFF1F40}" presName="hierRoot2" presStyleCnt="0">
        <dgm:presLayoutVars>
          <dgm:hierBranch val="init"/>
        </dgm:presLayoutVars>
      </dgm:prSet>
      <dgm:spPr/>
    </dgm:pt>
    <dgm:pt modelId="{DDBAFC23-720C-4900-9984-215BB1CD156D}" type="pres">
      <dgm:prSet presAssocID="{2DAAD610-E172-486A-BBAF-B6D99EFF1F40}" presName="rootComposite" presStyleCnt="0"/>
      <dgm:spPr/>
    </dgm:pt>
    <dgm:pt modelId="{58F4EDE3-1608-44CF-B011-63BBBB432FBC}" type="pres">
      <dgm:prSet presAssocID="{2DAAD610-E172-486A-BBAF-B6D99EFF1F40}" presName="rootText" presStyleLbl="node3" presStyleIdx="3" presStyleCnt="4" custScaleX="130157" custScaleY="146598" custLinFactNeighborX="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27C8098-A661-4B75-B2F2-9D94EA51BFAE}" type="pres">
      <dgm:prSet presAssocID="{2DAAD610-E172-486A-BBAF-B6D99EFF1F40}" presName="rootConnector" presStyleLbl="node3" presStyleIdx="3" presStyleCnt="4"/>
      <dgm:spPr/>
      <dgm:t>
        <a:bodyPr/>
        <a:lstStyle/>
        <a:p>
          <a:endParaRPr lang="cs-CZ"/>
        </a:p>
      </dgm:t>
    </dgm:pt>
    <dgm:pt modelId="{DFCC9598-1C42-40CB-B4B9-7AFECB1DA9A1}" type="pres">
      <dgm:prSet presAssocID="{2DAAD610-E172-486A-BBAF-B6D99EFF1F40}" presName="hierChild4" presStyleCnt="0"/>
      <dgm:spPr/>
    </dgm:pt>
    <dgm:pt modelId="{744021E7-3CC7-467B-AA0F-D0E499C78CAC}" type="pres">
      <dgm:prSet presAssocID="{2DAAD610-E172-486A-BBAF-B6D99EFF1F40}" presName="hierChild5" presStyleCnt="0"/>
      <dgm:spPr/>
    </dgm:pt>
    <dgm:pt modelId="{35FBFD49-1E88-47EB-9A34-64BCB79EC3C4}" type="pres">
      <dgm:prSet presAssocID="{7DF486AC-1AF9-448C-B04C-94E3B73A537A}" presName="hierChild5" presStyleCnt="0"/>
      <dgm:spPr/>
    </dgm:pt>
    <dgm:pt modelId="{B6D813A6-5131-4857-8BEB-64DD8E0851CC}" type="pres">
      <dgm:prSet presAssocID="{DDCCD6C4-2994-40A1-9406-EC171EE04919}" presName="Name37" presStyleLbl="parChTrans1D2" presStyleIdx="2" presStyleCnt="3"/>
      <dgm:spPr/>
      <dgm:t>
        <a:bodyPr/>
        <a:lstStyle/>
        <a:p>
          <a:endParaRPr lang="cs-CZ"/>
        </a:p>
      </dgm:t>
    </dgm:pt>
    <dgm:pt modelId="{053F8003-F993-4B4F-8EEA-F541A5CB2745}" type="pres">
      <dgm:prSet presAssocID="{C87B1E60-BE10-451C-9CAB-9B59B5DDB97A}" presName="hierRoot2" presStyleCnt="0">
        <dgm:presLayoutVars>
          <dgm:hierBranch val="init"/>
        </dgm:presLayoutVars>
      </dgm:prSet>
      <dgm:spPr/>
    </dgm:pt>
    <dgm:pt modelId="{BF3F3D00-6165-4B1F-807C-1099406D9523}" type="pres">
      <dgm:prSet presAssocID="{C87B1E60-BE10-451C-9CAB-9B59B5DDB97A}" presName="rootComposite" presStyleCnt="0"/>
      <dgm:spPr/>
    </dgm:pt>
    <dgm:pt modelId="{FFA3D28A-5718-45C5-B3FF-8DA39D515573}" type="pres">
      <dgm:prSet presAssocID="{C87B1E60-BE10-451C-9CAB-9B59B5DDB97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48312EF-4E53-4E50-8663-88FA97500A0B}" type="pres">
      <dgm:prSet presAssocID="{C87B1E60-BE10-451C-9CAB-9B59B5DDB97A}" presName="rootConnector" presStyleLbl="node2" presStyleIdx="2" presStyleCnt="3"/>
      <dgm:spPr/>
      <dgm:t>
        <a:bodyPr/>
        <a:lstStyle/>
        <a:p>
          <a:endParaRPr lang="cs-CZ"/>
        </a:p>
      </dgm:t>
    </dgm:pt>
    <dgm:pt modelId="{39C72525-7CC4-45FC-88FD-33C1447AC216}" type="pres">
      <dgm:prSet presAssocID="{C87B1E60-BE10-451C-9CAB-9B59B5DDB97A}" presName="hierChild4" presStyleCnt="0"/>
      <dgm:spPr/>
    </dgm:pt>
    <dgm:pt modelId="{3EE42B4D-3B3C-45E0-BF41-BC0B73090DA7}" type="pres">
      <dgm:prSet presAssocID="{C87B1E60-BE10-451C-9CAB-9B59B5DDB97A}" presName="hierChild5" presStyleCnt="0"/>
      <dgm:spPr/>
    </dgm:pt>
    <dgm:pt modelId="{A268401A-C742-474B-99DC-F556BBA96147}" type="pres">
      <dgm:prSet presAssocID="{5C1EF9BC-ACB9-46D3-B2BB-AE478C0AB685}" presName="hierChild3" presStyleCnt="0"/>
      <dgm:spPr/>
    </dgm:pt>
  </dgm:ptLst>
  <dgm:cxnLst>
    <dgm:cxn modelId="{0C65CB8B-97C9-4B66-AE9C-918A9A9EC15D}" type="presOf" srcId="{6677E5D8-B212-4357-8994-0D60FB6153CE}" destId="{52C6E376-5E0C-43B4-874B-E66D9DC6FBD5}" srcOrd="0" destOrd="0" presId="urn:microsoft.com/office/officeart/2005/8/layout/orgChart1"/>
    <dgm:cxn modelId="{B1507680-0AEB-483D-BFED-04B8B476E3C5}" type="presOf" srcId="{A498B41C-7E83-412C-B06C-173FF18D96E9}" destId="{250759DD-E34E-4260-9962-ADE4693E1F47}" srcOrd="0" destOrd="0" presId="urn:microsoft.com/office/officeart/2005/8/layout/orgChart1"/>
    <dgm:cxn modelId="{1481D4B3-75E4-4CFE-8071-4EE4C80BB19F}" type="presOf" srcId="{DDCCD6C4-2994-40A1-9406-EC171EE04919}" destId="{B6D813A6-5131-4857-8BEB-64DD8E0851CC}" srcOrd="0" destOrd="0" presId="urn:microsoft.com/office/officeart/2005/8/layout/orgChart1"/>
    <dgm:cxn modelId="{7501F92C-4A33-494C-9B27-A6A0489B5CD8}" type="presOf" srcId="{5C1EF9BC-ACB9-46D3-B2BB-AE478C0AB685}" destId="{0E72FA68-DE18-4108-BCE7-FCD32F32B803}" srcOrd="0" destOrd="0" presId="urn:microsoft.com/office/officeart/2005/8/layout/orgChart1"/>
    <dgm:cxn modelId="{22A9DC66-CAAB-43FA-ABA4-5D12FE6B546E}" type="presOf" srcId="{22C07C37-CF99-46EB-B13B-5421D97059F3}" destId="{CE64DDB6-2227-4CC5-8098-D9BAF6FA6981}" srcOrd="0" destOrd="0" presId="urn:microsoft.com/office/officeart/2005/8/layout/orgChart1"/>
    <dgm:cxn modelId="{CE1BAE37-4DEC-4118-8824-FDE3E646C1BD}" srcId="{519E2EDD-6C54-4EB2-9D31-C5EE6FD76049}" destId="{A498B41C-7E83-412C-B06C-173FF18D96E9}" srcOrd="0" destOrd="0" parTransId="{2CBD63C9-1802-4EC7-A381-898FAA945CA7}" sibTransId="{81A868C6-6049-4E37-A16C-EDDAC9D3BDC8}"/>
    <dgm:cxn modelId="{061A2742-1F24-489A-9140-698E7098F62C}" type="presOf" srcId="{32B1E860-BE88-4F88-AAEA-E2BA476D16D8}" destId="{78EC6101-003D-4FF3-BB88-CE0AEC18FB93}" srcOrd="1" destOrd="0" presId="urn:microsoft.com/office/officeart/2005/8/layout/orgChart1"/>
    <dgm:cxn modelId="{7F1F014F-D776-45A6-89B7-5B035089338D}" type="presOf" srcId="{2CBD63C9-1802-4EC7-A381-898FAA945CA7}" destId="{0A9CBBFC-164D-4782-9E19-2100DA15129A}" srcOrd="0" destOrd="0" presId="urn:microsoft.com/office/officeart/2005/8/layout/orgChart1"/>
    <dgm:cxn modelId="{54BC5324-1B52-498A-B899-6B4237EC3B4C}" type="presOf" srcId="{6677E5D8-B212-4357-8994-0D60FB6153CE}" destId="{7EF059A0-5F40-472F-9F84-D06681113B38}" srcOrd="1" destOrd="0" presId="urn:microsoft.com/office/officeart/2005/8/layout/orgChart1"/>
    <dgm:cxn modelId="{868E1962-2E9F-46C5-9B55-F917F5487825}" type="presOf" srcId="{A498B41C-7E83-412C-B06C-173FF18D96E9}" destId="{5887386C-E1EA-4432-9B62-B34E0367113D}" srcOrd="1" destOrd="0" presId="urn:microsoft.com/office/officeart/2005/8/layout/orgChart1"/>
    <dgm:cxn modelId="{8F542977-A896-4712-AE6A-97047C4BFA6E}" type="presOf" srcId="{86B0A3CA-D866-4CAF-904B-FA26D379F3F7}" destId="{59BAAA80-92F5-49FC-B341-4D76C1A47597}" srcOrd="1" destOrd="0" presId="urn:microsoft.com/office/officeart/2005/8/layout/orgChart1"/>
    <dgm:cxn modelId="{8D2C4D0E-FDB8-421C-B2FB-A1CA27B5AD0C}" srcId="{519E2EDD-6C54-4EB2-9D31-C5EE6FD76049}" destId="{6677E5D8-B212-4357-8994-0D60FB6153CE}" srcOrd="1" destOrd="0" parTransId="{22C07C37-CF99-46EB-B13B-5421D97059F3}" sibTransId="{75D4787D-648C-4E89-8252-CF61EA46D33C}"/>
    <dgm:cxn modelId="{7A2DFC7D-0813-4BF2-A2C5-4060C30227E6}" type="presOf" srcId="{978CD3E3-5272-4FEA-A6ED-B0935347A362}" destId="{C3AF7AA7-2C40-4321-BB35-971A628557D9}" srcOrd="0" destOrd="0" presId="urn:microsoft.com/office/officeart/2005/8/layout/orgChart1"/>
    <dgm:cxn modelId="{3D7407A5-4810-4A39-932D-B68B4276F88E}" type="presOf" srcId="{7DF486AC-1AF9-448C-B04C-94E3B73A537A}" destId="{DBDB2BE7-1FB9-4A00-96B3-BA992D751AD7}" srcOrd="0" destOrd="0" presId="urn:microsoft.com/office/officeart/2005/8/layout/orgChart1"/>
    <dgm:cxn modelId="{7ADB362A-AFE0-4AFD-8260-C1A63D575240}" type="presOf" srcId="{E93A083F-6FF9-46AB-8EF2-32AE1A2CEFF3}" destId="{9398FFAC-513B-4B8A-B3B6-A448B5D637FE}" srcOrd="0" destOrd="0" presId="urn:microsoft.com/office/officeart/2005/8/layout/orgChart1"/>
    <dgm:cxn modelId="{C8B3F421-E488-4206-A15C-62A47558BDAF}" type="presOf" srcId="{2A2B758C-CA11-4748-8530-81672683AE27}" destId="{346486F9-1E48-44CC-8F2C-0B1B047CB5BC}" srcOrd="0" destOrd="0" presId="urn:microsoft.com/office/officeart/2005/8/layout/orgChart1"/>
    <dgm:cxn modelId="{9892562B-73D3-4D3C-8B0E-1E7429135E06}" type="presOf" srcId="{32B1E860-BE88-4F88-AAEA-E2BA476D16D8}" destId="{3F009DCE-4907-4458-BC17-47F4A3E7FD15}" srcOrd="0" destOrd="0" presId="urn:microsoft.com/office/officeart/2005/8/layout/orgChart1"/>
    <dgm:cxn modelId="{A86E4118-A66C-450E-86E8-24AB8E66B1B6}" type="presOf" srcId="{4BE75C55-9E41-4118-BF0D-E51426FA5E80}" destId="{8358905B-B112-463A-8286-B933AD58B39F}" srcOrd="0" destOrd="0" presId="urn:microsoft.com/office/officeart/2005/8/layout/orgChart1"/>
    <dgm:cxn modelId="{EB84D999-541B-42C0-91EF-F069453C5751}" type="presOf" srcId="{E33FD251-6577-4198-B9B1-5F9162F27B46}" destId="{A1819FF5-BBB8-4BBE-899E-89B0D76FBCD0}" srcOrd="0" destOrd="0" presId="urn:microsoft.com/office/officeart/2005/8/layout/orgChart1"/>
    <dgm:cxn modelId="{072D01DC-B5DA-4A1B-B7FF-E794914C305E}" type="presOf" srcId="{2DAAD610-E172-486A-BBAF-B6D99EFF1F40}" destId="{58F4EDE3-1608-44CF-B011-63BBBB432FBC}" srcOrd="0" destOrd="0" presId="urn:microsoft.com/office/officeart/2005/8/layout/orgChart1"/>
    <dgm:cxn modelId="{BA774491-FDA5-42F0-977B-A759B395A608}" type="presOf" srcId="{C87B1E60-BE10-451C-9CAB-9B59B5DDB97A}" destId="{FFA3D28A-5718-45C5-B3FF-8DA39D515573}" srcOrd="0" destOrd="0" presId="urn:microsoft.com/office/officeart/2005/8/layout/orgChart1"/>
    <dgm:cxn modelId="{706428F2-814D-4380-BA27-37427F892FA4}" type="presOf" srcId="{7DF486AC-1AF9-448C-B04C-94E3B73A537A}" destId="{0A1D308A-B5B8-4081-8A5A-8DEEBBFDF6AC}" srcOrd="1" destOrd="0" presId="urn:microsoft.com/office/officeart/2005/8/layout/orgChart1"/>
    <dgm:cxn modelId="{0C1CCEB7-DCD7-48B3-A2F0-4E8B8436B5F2}" type="presOf" srcId="{519E2EDD-6C54-4EB2-9D31-C5EE6FD76049}" destId="{A3346586-359A-487B-B91C-E1B946180D9A}" srcOrd="1" destOrd="0" presId="urn:microsoft.com/office/officeart/2005/8/layout/orgChart1"/>
    <dgm:cxn modelId="{FC51475F-FAE2-4814-8F83-B4F800C14FE5}" srcId="{5C1EF9BC-ACB9-46D3-B2BB-AE478C0AB685}" destId="{C87B1E60-BE10-451C-9CAB-9B59B5DDB97A}" srcOrd="2" destOrd="0" parTransId="{DDCCD6C4-2994-40A1-9406-EC171EE04919}" sibTransId="{BECC1529-D88C-4C8C-B19B-70D4C8776090}"/>
    <dgm:cxn modelId="{1551F0D3-6225-4254-AA24-0106F76DF004}" srcId="{32B1E860-BE88-4F88-AAEA-E2BA476D16D8}" destId="{00EC71FD-135B-4FAD-BDC5-23AC8AA05BDA}" srcOrd="0" destOrd="0" parTransId="{2A2B758C-CA11-4748-8530-81672683AE27}" sibTransId="{6D8A1C5E-3888-4544-AE46-C05972130A1E}"/>
    <dgm:cxn modelId="{512B0878-FA6C-45B4-8AA0-935C1E8772FF}" type="presOf" srcId="{6EDD03FF-B357-4E69-AFE2-CFE791D727D4}" destId="{AFE74DB2-3599-49F9-9F9A-64E378427D98}" srcOrd="1" destOrd="0" presId="urn:microsoft.com/office/officeart/2005/8/layout/orgChart1"/>
    <dgm:cxn modelId="{54C0CC3A-116A-46A1-B488-F46E37A51AD3}" type="presOf" srcId="{94DD1D23-9E0D-4538-8F3D-B053A88147D8}" destId="{23ED2CA8-FAB1-45C0-811B-18E4E1B7AA64}" srcOrd="0" destOrd="0" presId="urn:microsoft.com/office/officeart/2005/8/layout/orgChart1"/>
    <dgm:cxn modelId="{D4835B75-D97F-4A19-B092-B1D02B746025}" srcId="{6677E5D8-B212-4357-8994-0D60FB6153CE}" destId="{86B0A3CA-D866-4CAF-904B-FA26D379F3F7}" srcOrd="0" destOrd="0" parTransId="{40916CDB-ACDE-43DB-AC60-040C2CF10CDE}" sibTransId="{2B33E8D7-1D08-4226-AC42-AA38C8FD14FF}"/>
    <dgm:cxn modelId="{6E7EE1E6-E430-47E8-996B-9CE879BABD33}" srcId="{7DF486AC-1AF9-448C-B04C-94E3B73A537A}" destId="{2DAAD610-E172-486A-BBAF-B6D99EFF1F40}" srcOrd="1" destOrd="0" parTransId="{3DA7CEC6-0927-44C9-A764-C86C50349918}" sibTransId="{9729A219-F11D-4CAF-986E-8EBABA42D989}"/>
    <dgm:cxn modelId="{F1995408-CA3A-41E1-8D23-1EFEE4AD9EB0}" type="presOf" srcId="{5C1EF9BC-ACB9-46D3-B2BB-AE478C0AB685}" destId="{38A8CB6B-C550-480A-89C6-52FCF94AE089}" srcOrd="1" destOrd="0" presId="urn:microsoft.com/office/officeart/2005/8/layout/orgChart1"/>
    <dgm:cxn modelId="{D8C77BA7-9B09-4D5A-AF80-5BAEFC3FE2D5}" srcId="{7DF486AC-1AF9-448C-B04C-94E3B73A537A}" destId="{6EDD03FF-B357-4E69-AFE2-CFE791D727D4}" srcOrd="0" destOrd="0" parTransId="{4BE75C55-9E41-4118-BF0D-E51426FA5E80}" sibTransId="{CA48CEAD-F535-4012-A15D-F1AE684C7C3B}"/>
    <dgm:cxn modelId="{7CA8F13F-065A-4B70-9AAF-5E16FAD8D6FB}" type="presOf" srcId="{519E2EDD-6C54-4EB2-9D31-C5EE6FD76049}" destId="{AF3B6D98-410A-4414-91E5-9047BAFB2DFF}" srcOrd="0" destOrd="0" presId="urn:microsoft.com/office/officeart/2005/8/layout/orgChart1"/>
    <dgm:cxn modelId="{C9BFECE8-37FA-4C25-AEE2-4B37E7E48E30}" type="presOf" srcId="{00EC71FD-135B-4FAD-BDC5-23AC8AA05BDA}" destId="{A014B2AC-64F4-4577-97CE-1BB86A7AFE28}" srcOrd="0" destOrd="0" presId="urn:microsoft.com/office/officeart/2005/8/layout/orgChart1"/>
    <dgm:cxn modelId="{35E0DF95-AB67-4C2A-AAB5-6B2CD31CCF38}" srcId="{E93A083F-6FF9-46AB-8EF2-32AE1A2CEFF3}" destId="{5C1EF9BC-ACB9-46D3-B2BB-AE478C0AB685}" srcOrd="0" destOrd="0" parTransId="{5577FC93-A3C5-4AAA-A7C4-A5C29CFEB659}" sibTransId="{9FA608D3-CFDD-48F0-AA95-288044D5F6FF}"/>
    <dgm:cxn modelId="{54895C20-6739-4A14-9836-D20485D98F6D}" type="presOf" srcId="{C87B1E60-BE10-451C-9CAB-9B59B5DDB97A}" destId="{F48312EF-4E53-4E50-8663-88FA97500A0B}" srcOrd="1" destOrd="0" presId="urn:microsoft.com/office/officeart/2005/8/layout/orgChart1"/>
    <dgm:cxn modelId="{ED235984-7B84-4FED-852C-D12FB42F9A5F}" type="presOf" srcId="{00EC71FD-135B-4FAD-BDC5-23AC8AA05BDA}" destId="{255CF1BA-C2E5-4D08-965D-B1E885CB9CF0}" srcOrd="1" destOrd="0" presId="urn:microsoft.com/office/officeart/2005/8/layout/orgChart1"/>
    <dgm:cxn modelId="{B8B06084-3D60-47C0-B28B-8D176399EB53}" srcId="{5C1EF9BC-ACB9-46D3-B2BB-AE478C0AB685}" destId="{7DF486AC-1AF9-448C-B04C-94E3B73A537A}" srcOrd="1" destOrd="0" parTransId="{94DD1D23-9E0D-4538-8F3D-B053A88147D8}" sibTransId="{45DF5ED8-C5C1-467E-9709-333AE4644AD1}"/>
    <dgm:cxn modelId="{12D35CA1-2AA4-4868-AAC4-A9590779AE23}" type="presOf" srcId="{3DA7CEC6-0927-44C9-A764-C86C50349918}" destId="{17EA3928-F4F0-4F85-8EAF-20EC5241BAE2}" srcOrd="0" destOrd="0" presId="urn:microsoft.com/office/officeart/2005/8/layout/orgChart1"/>
    <dgm:cxn modelId="{C6A1A983-0D31-42F5-AF59-6197B6A6AED5}" type="presOf" srcId="{6EDD03FF-B357-4E69-AFE2-CFE791D727D4}" destId="{B41B8636-5E5E-44F1-9D6E-31F782FAB3D6}" srcOrd="0" destOrd="0" presId="urn:microsoft.com/office/officeart/2005/8/layout/orgChart1"/>
    <dgm:cxn modelId="{10C57439-92FA-4D78-98AC-9BDB9FDA31E4}" type="presOf" srcId="{40916CDB-ACDE-43DB-AC60-040C2CF10CDE}" destId="{D61CBBF5-53E8-411C-A416-F837FD134399}" srcOrd="0" destOrd="0" presId="urn:microsoft.com/office/officeart/2005/8/layout/orgChart1"/>
    <dgm:cxn modelId="{88390FEF-93A7-45F8-9C52-3562F985E576}" srcId="{5C1EF9BC-ACB9-46D3-B2BB-AE478C0AB685}" destId="{519E2EDD-6C54-4EB2-9D31-C5EE6FD76049}" srcOrd="0" destOrd="0" parTransId="{978CD3E3-5272-4FEA-A6ED-B0935347A362}" sibTransId="{93661B6C-AF73-4579-AB58-61F064A3201D}"/>
    <dgm:cxn modelId="{A7BD8A1D-7DF0-4054-856A-644855EE3278}" type="presOf" srcId="{86B0A3CA-D866-4CAF-904B-FA26D379F3F7}" destId="{6F5F6D38-9847-445A-ACFD-A0020A9669AB}" srcOrd="0" destOrd="0" presId="urn:microsoft.com/office/officeart/2005/8/layout/orgChart1"/>
    <dgm:cxn modelId="{CCDCA977-2FE5-41E0-BF1A-A7A84637813F}" srcId="{A498B41C-7E83-412C-B06C-173FF18D96E9}" destId="{32B1E860-BE88-4F88-AAEA-E2BA476D16D8}" srcOrd="0" destOrd="0" parTransId="{E33FD251-6577-4198-B9B1-5F9162F27B46}" sibTransId="{4DFD7717-48C8-4748-A76B-A78A71BFCBB2}"/>
    <dgm:cxn modelId="{4BD1EF6C-7748-40BF-9752-A0A34D8A0545}" type="presOf" srcId="{2DAAD610-E172-486A-BBAF-B6D99EFF1F40}" destId="{227C8098-A661-4B75-B2F2-9D94EA51BFAE}" srcOrd="1" destOrd="0" presId="urn:microsoft.com/office/officeart/2005/8/layout/orgChart1"/>
    <dgm:cxn modelId="{ADE77D93-F55F-415C-BDD7-47B7C1A74410}" type="presParOf" srcId="{9398FFAC-513B-4B8A-B3B6-A448B5D637FE}" destId="{B30ADB8F-D47E-446A-8ACE-4C72E0DDF2A2}" srcOrd="0" destOrd="0" presId="urn:microsoft.com/office/officeart/2005/8/layout/orgChart1"/>
    <dgm:cxn modelId="{2AAC6589-EB6D-408B-803C-5908F55BB8DA}" type="presParOf" srcId="{B30ADB8F-D47E-446A-8ACE-4C72E0DDF2A2}" destId="{0E63F2CE-81DA-42FC-9CD4-67F91F11788B}" srcOrd="0" destOrd="0" presId="urn:microsoft.com/office/officeart/2005/8/layout/orgChart1"/>
    <dgm:cxn modelId="{E6A2978C-621D-4AC5-A14E-6D63DC6CC2EA}" type="presParOf" srcId="{0E63F2CE-81DA-42FC-9CD4-67F91F11788B}" destId="{0E72FA68-DE18-4108-BCE7-FCD32F32B803}" srcOrd="0" destOrd="0" presId="urn:microsoft.com/office/officeart/2005/8/layout/orgChart1"/>
    <dgm:cxn modelId="{04E487F9-AEFD-47C7-9E1B-EE3241AB802C}" type="presParOf" srcId="{0E63F2CE-81DA-42FC-9CD4-67F91F11788B}" destId="{38A8CB6B-C550-480A-89C6-52FCF94AE089}" srcOrd="1" destOrd="0" presId="urn:microsoft.com/office/officeart/2005/8/layout/orgChart1"/>
    <dgm:cxn modelId="{ECA2049C-E11E-45A3-A29F-949BF0A861C7}" type="presParOf" srcId="{B30ADB8F-D47E-446A-8ACE-4C72E0DDF2A2}" destId="{875FBAB3-ABF6-4BF6-BA98-3B54A42958D9}" srcOrd="1" destOrd="0" presId="urn:microsoft.com/office/officeart/2005/8/layout/orgChart1"/>
    <dgm:cxn modelId="{4236A6E9-6C48-40BA-A2CC-5CF4A11AE3B0}" type="presParOf" srcId="{875FBAB3-ABF6-4BF6-BA98-3B54A42958D9}" destId="{C3AF7AA7-2C40-4321-BB35-971A628557D9}" srcOrd="0" destOrd="0" presId="urn:microsoft.com/office/officeart/2005/8/layout/orgChart1"/>
    <dgm:cxn modelId="{B5CB45FC-D49B-498E-A613-4126A3E30C43}" type="presParOf" srcId="{875FBAB3-ABF6-4BF6-BA98-3B54A42958D9}" destId="{ED5EBB50-9FF6-49EB-986C-CDA7EE4D4C16}" srcOrd="1" destOrd="0" presId="urn:microsoft.com/office/officeart/2005/8/layout/orgChart1"/>
    <dgm:cxn modelId="{07AE4ADE-319B-43A4-B3FA-B545564B899A}" type="presParOf" srcId="{ED5EBB50-9FF6-49EB-986C-CDA7EE4D4C16}" destId="{CB0FD980-6E60-40E1-AB5D-96679537F5EC}" srcOrd="0" destOrd="0" presId="urn:microsoft.com/office/officeart/2005/8/layout/orgChart1"/>
    <dgm:cxn modelId="{0B531A82-8241-448A-AF80-3EEFB6AB0FF5}" type="presParOf" srcId="{CB0FD980-6E60-40E1-AB5D-96679537F5EC}" destId="{AF3B6D98-410A-4414-91E5-9047BAFB2DFF}" srcOrd="0" destOrd="0" presId="urn:microsoft.com/office/officeart/2005/8/layout/orgChart1"/>
    <dgm:cxn modelId="{9EEE4E02-F196-423E-93CC-5C1A7C1E7D1F}" type="presParOf" srcId="{CB0FD980-6E60-40E1-AB5D-96679537F5EC}" destId="{A3346586-359A-487B-B91C-E1B946180D9A}" srcOrd="1" destOrd="0" presId="urn:microsoft.com/office/officeart/2005/8/layout/orgChart1"/>
    <dgm:cxn modelId="{388FEA2B-0C67-41C9-B2E3-CE6B6A70545B}" type="presParOf" srcId="{ED5EBB50-9FF6-49EB-986C-CDA7EE4D4C16}" destId="{00F1FC1A-76FF-4F69-A0D9-91F849EE4741}" srcOrd="1" destOrd="0" presId="urn:microsoft.com/office/officeart/2005/8/layout/orgChart1"/>
    <dgm:cxn modelId="{52AB2171-61A3-47CB-8B8B-0B6888EEA5CB}" type="presParOf" srcId="{00F1FC1A-76FF-4F69-A0D9-91F849EE4741}" destId="{0A9CBBFC-164D-4782-9E19-2100DA15129A}" srcOrd="0" destOrd="0" presId="urn:microsoft.com/office/officeart/2005/8/layout/orgChart1"/>
    <dgm:cxn modelId="{804F7A25-AC11-429C-83D0-AAEDAF5E2F43}" type="presParOf" srcId="{00F1FC1A-76FF-4F69-A0D9-91F849EE4741}" destId="{B10AF9C1-3F80-432C-BAF2-348F9E0958C8}" srcOrd="1" destOrd="0" presId="urn:microsoft.com/office/officeart/2005/8/layout/orgChart1"/>
    <dgm:cxn modelId="{AFF92905-6ABC-4254-B112-ED949CB0E293}" type="presParOf" srcId="{B10AF9C1-3F80-432C-BAF2-348F9E0958C8}" destId="{33E8688A-2462-4B16-8731-3E56FB9EA179}" srcOrd="0" destOrd="0" presId="urn:microsoft.com/office/officeart/2005/8/layout/orgChart1"/>
    <dgm:cxn modelId="{62CB5F52-245C-4699-BBCF-70C1F0EB958B}" type="presParOf" srcId="{33E8688A-2462-4B16-8731-3E56FB9EA179}" destId="{250759DD-E34E-4260-9962-ADE4693E1F47}" srcOrd="0" destOrd="0" presId="urn:microsoft.com/office/officeart/2005/8/layout/orgChart1"/>
    <dgm:cxn modelId="{CDFF6B47-BAB9-472F-AEEF-09F21D0E1B10}" type="presParOf" srcId="{33E8688A-2462-4B16-8731-3E56FB9EA179}" destId="{5887386C-E1EA-4432-9B62-B34E0367113D}" srcOrd="1" destOrd="0" presId="urn:microsoft.com/office/officeart/2005/8/layout/orgChart1"/>
    <dgm:cxn modelId="{3FFFCA2C-653A-4202-82C0-E37A0CCA601B}" type="presParOf" srcId="{B10AF9C1-3F80-432C-BAF2-348F9E0958C8}" destId="{EFD36D06-85EE-41B8-935F-F6DCADB80A05}" srcOrd="1" destOrd="0" presId="urn:microsoft.com/office/officeart/2005/8/layout/orgChart1"/>
    <dgm:cxn modelId="{610AA465-871C-45B9-BAC4-C950B032FDCA}" type="presParOf" srcId="{EFD36D06-85EE-41B8-935F-F6DCADB80A05}" destId="{A1819FF5-BBB8-4BBE-899E-89B0D76FBCD0}" srcOrd="0" destOrd="0" presId="urn:microsoft.com/office/officeart/2005/8/layout/orgChart1"/>
    <dgm:cxn modelId="{DC1BB327-3C4F-4FEE-ACF0-C0D227D15944}" type="presParOf" srcId="{EFD36D06-85EE-41B8-935F-F6DCADB80A05}" destId="{381CE97D-200B-498D-A1B1-0E7E97D28A9B}" srcOrd="1" destOrd="0" presId="urn:microsoft.com/office/officeart/2005/8/layout/orgChart1"/>
    <dgm:cxn modelId="{794F4FC6-7078-48E3-BE38-944AD5AE43B9}" type="presParOf" srcId="{381CE97D-200B-498D-A1B1-0E7E97D28A9B}" destId="{12E19A52-83B0-4412-82CB-F679FD09686B}" srcOrd="0" destOrd="0" presId="urn:microsoft.com/office/officeart/2005/8/layout/orgChart1"/>
    <dgm:cxn modelId="{2FE3DF04-578B-4507-BF2F-4746C007BDE9}" type="presParOf" srcId="{12E19A52-83B0-4412-82CB-F679FD09686B}" destId="{3F009DCE-4907-4458-BC17-47F4A3E7FD15}" srcOrd="0" destOrd="0" presId="urn:microsoft.com/office/officeart/2005/8/layout/orgChart1"/>
    <dgm:cxn modelId="{637DEB00-60E6-49FE-9060-C9011CD891A4}" type="presParOf" srcId="{12E19A52-83B0-4412-82CB-F679FD09686B}" destId="{78EC6101-003D-4FF3-BB88-CE0AEC18FB93}" srcOrd="1" destOrd="0" presId="urn:microsoft.com/office/officeart/2005/8/layout/orgChart1"/>
    <dgm:cxn modelId="{A4BF272A-9BB3-4DDF-AE10-457207BA62CB}" type="presParOf" srcId="{381CE97D-200B-498D-A1B1-0E7E97D28A9B}" destId="{D7AA7660-56A0-4869-9A0C-65A1D9F64A0F}" srcOrd="1" destOrd="0" presId="urn:microsoft.com/office/officeart/2005/8/layout/orgChart1"/>
    <dgm:cxn modelId="{D9888723-7F8E-4BBA-9620-627CC1B1E7E4}" type="presParOf" srcId="{D7AA7660-56A0-4869-9A0C-65A1D9F64A0F}" destId="{346486F9-1E48-44CC-8F2C-0B1B047CB5BC}" srcOrd="0" destOrd="0" presId="urn:microsoft.com/office/officeart/2005/8/layout/orgChart1"/>
    <dgm:cxn modelId="{2E8D4C07-4B39-4209-A1D0-2A1CBF9E8BAF}" type="presParOf" srcId="{D7AA7660-56A0-4869-9A0C-65A1D9F64A0F}" destId="{9BD33C2E-5C33-4F35-BB16-2BD3E9E3600E}" srcOrd="1" destOrd="0" presId="urn:microsoft.com/office/officeart/2005/8/layout/orgChart1"/>
    <dgm:cxn modelId="{8075A8F5-3B30-434D-9154-2976E3319175}" type="presParOf" srcId="{9BD33C2E-5C33-4F35-BB16-2BD3E9E3600E}" destId="{2997B7D5-004A-438C-87A5-CAE293EE28E9}" srcOrd="0" destOrd="0" presId="urn:microsoft.com/office/officeart/2005/8/layout/orgChart1"/>
    <dgm:cxn modelId="{2640C41F-D86D-412E-B89D-4150BE6EC8D9}" type="presParOf" srcId="{2997B7D5-004A-438C-87A5-CAE293EE28E9}" destId="{A014B2AC-64F4-4577-97CE-1BB86A7AFE28}" srcOrd="0" destOrd="0" presId="urn:microsoft.com/office/officeart/2005/8/layout/orgChart1"/>
    <dgm:cxn modelId="{EC903C44-FC97-473B-9DAE-FCE7B89BF936}" type="presParOf" srcId="{2997B7D5-004A-438C-87A5-CAE293EE28E9}" destId="{255CF1BA-C2E5-4D08-965D-B1E885CB9CF0}" srcOrd="1" destOrd="0" presId="urn:microsoft.com/office/officeart/2005/8/layout/orgChart1"/>
    <dgm:cxn modelId="{0BC7671F-7C28-4686-8D6F-3B2D537F6F78}" type="presParOf" srcId="{9BD33C2E-5C33-4F35-BB16-2BD3E9E3600E}" destId="{685510F2-C605-408D-8332-F9086326BD05}" srcOrd="1" destOrd="0" presId="urn:microsoft.com/office/officeart/2005/8/layout/orgChart1"/>
    <dgm:cxn modelId="{942D60F1-1990-47D0-A0F8-EE69117D07D5}" type="presParOf" srcId="{9BD33C2E-5C33-4F35-BB16-2BD3E9E3600E}" destId="{D8661220-A317-44A5-95F3-EA90EC6FCB97}" srcOrd="2" destOrd="0" presId="urn:microsoft.com/office/officeart/2005/8/layout/orgChart1"/>
    <dgm:cxn modelId="{8E3F7302-65A5-4597-AA94-399FB274D6F2}" type="presParOf" srcId="{381CE97D-200B-498D-A1B1-0E7E97D28A9B}" destId="{8046989A-475B-4566-B189-D3D94458958D}" srcOrd="2" destOrd="0" presId="urn:microsoft.com/office/officeart/2005/8/layout/orgChart1"/>
    <dgm:cxn modelId="{BFA342C1-AEB9-4685-9F1B-8E4CC1EBCC36}" type="presParOf" srcId="{B10AF9C1-3F80-432C-BAF2-348F9E0958C8}" destId="{188BB72C-3F3B-4DAA-BF55-F5F497959549}" srcOrd="2" destOrd="0" presId="urn:microsoft.com/office/officeart/2005/8/layout/orgChart1"/>
    <dgm:cxn modelId="{0EA9E084-3ABB-47EE-B10C-4F51A5E405FA}" type="presParOf" srcId="{00F1FC1A-76FF-4F69-A0D9-91F849EE4741}" destId="{CE64DDB6-2227-4CC5-8098-D9BAF6FA6981}" srcOrd="2" destOrd="0" presId="urn:microsoft.com/office/officeart/2005/8/layout/orgChart1"/>
    <dgm:cxn modelId="{AF1E01CA-A0BA-45BF-9A86-75B90CBC0838}" type="presParOf" srcId="{00F1FC1A-76FF-4F69-A0D9-91F849EE4741}" destId="{8E69F744-94C2-4233-A77E-D5391807518E}" srcOrd="3" destOrd="0" presId="urn:microsoft.com/office/officeart/2005/8/layout/orgChart1"/>
    <dgm:cxn modelId="{810E007D-D11C-44A8-9385-E83C93706862}" type="presParOf" srcId="{8E69F744-94C2-4233-A77E-D5391807518E}" destId="{C1B24D33-D540-40D7-A321-F035A9A3458E}" srcOrd="0" destOrd="0" presId="urn:microsoft.com/office/officeart/2005/8/layout/orgChart1"/>
    <dgm:cxn modelId="{D02E469E-8017-4406-A837-7429C2846987}" type="presParOf" srcId="{C1B24D33-D540-40D7-A321-F035A9A3458E}" destId="{52C6E376-5E0C-43B4-874B-E66D9DC6FBD5}" srcOrd="0" destOrd="0" presId="urn:microsoft.com/office/officeart/2005/8/layout/orgChart1"/>
    <dgm:cxn modelId="{AF096CC9-AC66-4001-AE78-009658309043}" type="presParOf" srcId="{C1B24D33-D540-40D7-A321-F035A9A3458E}" destId="{7EF059A0-5F40-472F-9F84-D06681113B38}" srcOrd="1" destOrd="0" presId="urn:microsoft.com/office/officeart/2005/8/layout/orgChart1"/>
    <dgm:cxn modelId="{10C5306E-26FD-4EB6-89B8-5ABC69ADE136}" type="presParOf" srcId="{8E69F744-94C2-4233-A77E-D5391807518E}" destId="{52FA1FE2-D54A-4D2C-82DE-1E4EDAA472FA}" srcOrd="1" destOrd="0" presId="urn:microsoft.com/office/officeart/2005/8/layout/orgChart1"/>
    <dgm:cxn modelId="{D8EE573C-84F6-426E-99EA-B6053A4E32C0}" type="presParOf" srcId="{52FA1FE2-D54A-4D2C-82DE-1E4EDAA472FA}" destId="{D61CBBF5-53E8-411C-A416-F837FD134399}" srcOrd="0" destOrd="0" presId="urn:microsoft.com/office/officeart/2005/8/layout/orgChart1"/>
    <dgm:cxn modelId="{58299097-E36B-4DDD-B244-3D6D3F507B0F}" type="presParOf" srcId="{52FA1FE2-D54A-4D2C-82DE-1E4EDAA472FA}" destId="{610CE902-482F-4120-9FD8-AF7D7271104D}" srcOrd="1" destOrd="0" presId="urn:microsoft.com/office/officeart/2005/8/layout/orgChart1"/>
    <dgm:cxn modelId="{E19FF330-F174-41F5-B9CE-D9BB68A1892F}" type="presParOf" srcId="{610CE902-482F-4120-9FD8-AF7D7271104D}" destId="{2C1F0823-7FFF-41BD-8525-07A4FA73BE62}" srcOrd="0" destOrd="0" presId="urn:microsoft.com/office/officeart/2005/8/layout/orgChart1"/>
    <dgm:cxn modelId="{DF277ECF-7E21-4E80-8BA6-42EFDEEEC068}" type="presParOf" srcId="{2C1F0823-7FFF-41BD-8525-07A4FA73BE62}" destId="{6F5F6D38-9847-445A-ACFD-A0020A9669AB}" srcOrd="0" destOrd="0" presId="urn:microsoft.com/office/officeart/2005/8/layout/orgChart1"/>
    <dgm:cxn modelId="{853A88A7-6B87-4CB1-9F3B-9B8245A67080}" type="presParOf" srcId="{2C1F0823-7FFF-41BD-8525-07A4FA73BE62}" destId="{59BAAA80-92F5-49FC-B341-4D76C1A47597}" srcOrd="1" destOrd="0" presId="urn:microsoft.com/office/officeart/2005/8/layout/orgChart1"/>
    <dgm:cxn modelId="{78D0F69F-F99A-4A90-971C-C1B86FDA2F04}" type="presParOf" srcId="{610CE902-482F-4120-9FD8-AF7D7271104D}" destId="{6D00670F-C926-49A5-B623-6D4849DF45A6}" srcOrd="1" destOrd="0" presId="urn:microsoft.com/office/officeart/2005/8/layout/orgChart1"/>
    <dgm:cxn modelId="{723F8813-39AF-49BB-9F4F-FF8FB527D22B}" type="presParOf" srcId="{610CE902-482F-4120-9FD8-AF7D7271104D}" destId="{294670FA-429B-4F46-90D9-6A1D7250961E}" srcOrd="2" destOrd="0" presId="urn:microsoft.com/office/officeart/2005/8/layout/orgChart1"/>
    <dgm:cxn modelId="{070A31B9-CEAF-43C4-8739-FC735E63B417}" type="presParOf" srcId="{8E69F744-94C2-4233-A77E-D5391807518E}" destId="{04DCD951-14D0-4CC0-8D03-000F8F1CB90B}" srcOrd="2" destOrd="0" presId="urn:microsoft.com/office/officeart/2005/8/layout/orgChart1"/>
    <dgm:cxn modelId="{3710478A-9D6B-4C3B-BC81-998F884795E2}" type="presParOf" srcId="{ED5EBB50-9FF6-49EB-986C-CDA7EE4D4C16}" destId="{996F1E18-0716-41B7-A19B-037090617664}" srcOrd="2" destOrd="0" presId="urn:microsoft.com/office/officeart/2005/8/layout/orgChart1"/>
    <dgm:cxn modelId="{8128AB80-E92B-4DB1-A8F5-7630766580C2}" type="presParOf" srcId="{875FBAB3-ABF6-4BF6-BA98-3B54A42958D9}" destId="{23ED2CA8-FAB1-45C0-811B-18E4E1B7AA64}" srcOrd="2" destOrd="0" presId="urn:microsoft.com/office/officeart/2005/8/layout/orgChart1"/>
    <dgm:cxn modelId="{9FC468E0-C139-40F7-B1B9-FB2795163207}" type="presParOf" srcId="{875FBAB3-ABF6-4BF6-BA98-3B54A42958D9}" destId="{CD1E6729-E278-49D1-9E0F-9C5893AF9631}" srcOrd="3" destOrd="0" presId="urn:microsoft.com/office/officeart/2005/8/layout/orgChart1"/>
    <dgm:cxn modelId="{247036AD-F29D-4944-822D-FAA2AF7D07F4}" type="presParOf" srcId="{CD1E6729-E278-49D1-9E0F-9C5893AF9631}" destId="{B7847402-E99A-425F-949F-8A0F3ED2F55F}" srcOrd="0" destOrd="0" presId="urn:microsoft.com/office/officeart/2005/8/layout/orgChart1"/>
    <dgm:cxn modelId="{0B755289-D9F7-4FAA-BD6C-3E8B0D40F890}" type="presParOf" srcId="{B7847402-E99A-425F-949F-8A0F3ED2F55F}" destId="{DBDB2BE7-1FB9-4A00-96B3-BA992D751AD7}" srcOrd="0" destOrd="0" presId="urn:microsoft.com/office/officeart/2005/8/layout/orgChart1"/>
    <dgm:cxn modelId="{65762861-1E20-4F88-A051-2F5F2BCAD3F3}" type="presParOf" srcId="{B7847402-E99A-425F-949F-8A0F3ED2F55F}" destId="{0A1D308A-B5B8-4081-8A5A-8DEEBBFDF6AC}" srcOrd="1" destOrd="0" presId="urn:microsoft.com/office/officeart/2005/8/layout/orgChart1"/>
    <dgm:cxn modelId="{12DF2CE7-CA86-40CD-8210-EEA0A294A58B}" type="presParOf" srcId="{CD1E6729-E278-49D1-9E0F-9C5893AF9631}" destId="{C51A433B-4E56-4A07-8451-9B892BEF378F}" srcOrd="1" destOrd="0" presId="urn:microsoft.com/office/officeart/2005/8/layout/orgChart1"/>
    <dgm:cxn modelId="{038B6650-4529-4391-ADF9-AB15A4D74A0C}" type="presParOf" srcId="{C51A433B-4E56-4A07-8451-9B892BEF378F}" destId="{8358905B-B112-463A-8286-B933AD58B39F}" srcOrd="0" destOrd="0" presId="urn:microsoft.com/office/officeart/2005/8/layout/orgChart1"/>
    <dgm:cxn modelId="{7BD75AC0-BB1B-48CA-A5FA-7C0A621F1BD4}" type="presParOf" srcId="{C51A433B-4E56-4A07-8451-9B892BEF378F}" destId="{738C301A-F431-4BB6-AC29-365FCCA5DCE4}" srcOrd="1" destOrd="0" presId="urn:microsoft.com/office/officeart/2005/8/layout/orgChart1"/>
    <dgm:cxn modelId="{E9B5300F-11A7-4251-A80C-AF35EEFF7C4A}" type="presParOf" srcId="{738C301A-F431-4BB6-AC29-365FCCA5DCE4}" destId="{F561CC09-1B30-448B-A111-F2E402D2A603}" srcOrd="0" destOrd="0" presId="urn:microsoft.com/office/officeart/2005/8/layout/orgChart1"/>
    <dgm:cxn modelId="{1BE8D0F1-4F3E-4F4F-8727-ED64C3712B74}" type="presParOf" srcId="{F561CC09-1B30-448B-A111-F2E402D2A603}" destId="{B41B8636-5E5E-44F1-9D6E-31F782FAB3D6}" srcOrd="0" destOrd="0" presId="urn:microsoft.com/office/officeart/2005/8/layout/orgChart1"/>
    <dgm:cxn modelId="{B706685F-4155-483C-AF42-2AE98612A9D1}" type="presParOf" srcId="{F561CC09-1B30-448B-A111-F2E402D2A603}" destId="{AFE74DB2-3599-49F9-9F9A-64E378427D98}" srcOrd="1" destOrd="0" presId="urn:microsoft.com/office/officeart/2005/8/layout/orgChart1"/>
    <dgm:cxn modelId="{E2FD10CD-0D40-4DB1-A47C-8ED79538F791}" type="presParOf" srcId="{738C301A-F431-4BB6-AC29-365FCCA5DCE4}" destId="{55520BB5-2FCC-44A1-9DBD-E475D02EE2A2}" srcOrd="1" destOrd="0" presId="urn:microsoft.com/office/officeart/2005/8/layout/orgChart1"/>
    <dgm:cxn modelId="{6AF98BA4-97FC-483C-9BA7-22CFF6DC511B}" type="presParOf" srcId="{738C301A-F431-4BB6-AC29-365FCCA5DCE4}" destId="{F6825AAC-0D31-4BC9-8DC2-E81E9614E17D}" srcOrd="2" destOrd="0" presId="urn:microsoft.com/office/officeart/2005/8/layout/orgChart1"/>
    <dgm:cxn modelId="{31D12D37-AF9F-40BB-A719-0F202D5C0647}" type="presParOf" srcId="{C51A433B-4E56-4A07-8451-9B892BEF378F}" destId="{17EA3928-F4F0-4F85-8EAF-20EC5241BAE2}" srcOrd="2" destOrd="0" presId="urn:microsoft.com/office/officeart/2005/8/layout/orgChart1"/>
    <dgm:cxn modelId="{5B1BBC96-4561-4BEF-B284-A95A06E8FA5C}" type="presParOf" srcId="{C51A433B-4E56-4A07-8451-9B892BEF378F}" destId="{2A045829-DE89-4C7E-9363-A1D1805FA0E0}" srcOrd="3" destOrd="0" presId="urn:microsoft.com/office/officeart/2005/8/layout/orgChart1"/>
    <dgm:cxn modelId="{910A5F78-5330-4E98-8B91-51C497AD81EA}" type="presParOf" srcId="{2A045829-DE89-4C7E-9363-A1D1805FA0E0}" destId="{DDBAFC23-720C-4900-9984-215BB1CD156D}" srcOrd="0" destOrd="0" presId="urn:microsoft.com/office/officeart/2005/8/layout/orgChart1"/>
    <dgm:cxn modelId="{ED22B7AD-A8AA-4A34-9F44-30CBCBB894CB}" type="presParOf" srcId="{DDBAFC23-720C-4900-9984-215BB1CD156D}" destId="{58F4EDE3-1608-44CF-B011-63BBBB432FBC}" srcOrd="0" destOrd="0" presId="urn:microsoft.com/office/officeart/2005/8/layout/orgChart1"/>
    <dgm:cxn modelId="{B4763556-89BF-4440-B70A-7C16F7E8307D}" type="presParOf" srcId="{DDBAFC23-720C-4900-9984-215BB1CD156D}" destId="{227C8098-A661-4B75-B2F2-9D94EA51BFAE}" srcOrd="1" destOrd="0" presId="urn:microsoft.com/office/officeart/2005/8/layout/orgChart1"/>
    <dgm:cxn modelId="{ECD60F78-D68C-4BE6-9C33-1310DA519092}" type="presParOf" srcId="{2A045829-DE89-4C7E-9363-A1D1805FA0E0}" destId="{DFCC9598-1C42-40CB-B4B9-7AFECB1DA9A1}" srcOrd="1" destOrd="0" presId="urn:microsoft.com/office/officeart/2005/8/layout/orgChart1"/>
    <dgm:cxn modelId="{7B2CE33B-2CBF-4D85-AAE3-FB41B75855AF}" type="presParOf" srcId="{2A045829-DE89-4C7E-9363-A1D1805FA0E0}" destId="{744021E7-3CC7-467B-AA0F-D0E499C78CAC}" srcOrd="2" destOrd="0" presId="urn:microsoft.com/office/officeart/2005/8/layout/orgChart1"/>
    <dgm:cxn modelId="{84DCB913-3011-4B51-B746-1EABC0FF5201}" type="presParOf" srcId="{CD1E6729-E278-49D1-9E0F-9C5893AF9631}" destId="{35FBFD49-1E88-47EB-9A34-64BCB79EC3C4}" srcOrd="2" destOrd="0" presId="urn:microsoft.com/office/officeart/2005/8/layout/orgChart1"/>
    <dgm:cxn modelId="{7CF6C675-150B-4EDE-996A-83FF596C212E}" type="presParOf" srcId="{875FBAB3-ABF6-4BF6-BA98-3B54A42958D9}" destId="{B6D813A6-5131-4857-8BEB-64DD8E0851CC}" srcOrd="4" destOrd="0" presId="urn:microsoft.com/office/officeart/2005/8/layout/orgChart1"/>
    <dgm:cxn modelId="{AA8C2AD2-17D5-4D61-8C86-F42DDAACB125}" type="presParOf" srcId="{875FBAB3-ABF6-4BF6-BA98-3B54A42958D9}" destId="{053F8003-F993-4B4F-8EEA-F541A5CB2745}" srcOrd="5" destOrd="0" presId="urn:microsoft.com/office/officeart/2005/8/layout/orgChart1"/>
    <dgm:cxn modelId="{AC0C0D68-B020-490E-95C2-C638CC393B24}" type="presParOf" srcId="{053F8003-F993-4B4F-8EEA-F541A5CB2745}" destId="{BF3F3D00-6165-4B1F-807C-1099406D9523}" srcOrd="0" destOrd="0" presId="urn:microsoft.com/office/officeart/2005/8/layout/orgChart1"/>
    <dgm:cxn modelId="{C721FE0D-9F7A-4E45-BAA9-26A76D900757}" type="presParOf" srcId="{BF3F3D00-6165-4B1F-807C-1099406D9523}" destId="{FFA3D28A-5718-45C5-B3FF-8DA39D515573}" srcOrd="0" destOrd="0" presId="urn:microsoft.com/office/officeart/2005/8/layout/orgChart1"/>
    <dgm:cxn modelId="{B705CF24-59DD-49F3-B38B-AF3BAE63390E}" type="presParOf" srcId="{BF3F3D00-6165-4B1F-807C-1099406D9523}" destId="{F48312EF-4E53-4E50-8663-88FA97500A0B}" srcOrd="1" destOrd="0" presId="urn:microsoft.com/office/officeart/2005/8/layout/orgChart1"/>
    <dgm:cxn modelId="{198624EE-90AE-458D-8042-2A1A12C2C92E}" type="presParOf" srcId="{053F8003-F993-4B4F-8EEA-F541A5CB2745}" destId="{39C72525-7CC4-45FC-88FD-33C1447AC216}" srcOrd="1" destOrd="0" presId="urn:microsoft.com/office/officeart/2005/8/layout/orgChart1"/>
    <dgm:cxn modelId="{71AE250B-397D-4369-AE26-9DB15331DD3B}" type="presParOf" srcId="{053F8003-F993-4B4F-8EEA-F541A5CB2745}" destId="{3EE42B4D-3B3C-45E0-BF41-BC0B73090DA7}" srcOrd="2" destOrd="0" presId="urn:microsoft.com/office/officeart/2005/8/layout/orgChart1"/>
    <dgm:cxn modelId="{0F1046AD-9B01-4A07-BFDB-8467FA38F20C}" type="presParOf" srcId="{B30ADB8F-D47E-446A-8ACE-4C72E0DDF2A2}" destId="{A268401A-C742-474B-99DC-F556BBA961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D813A6-5131-4857-8BEB-64DD8E0851CC}">
      <dsp:nvSpPr>
        <dsp:cNvPr id="0" name=""/>
        <dsp:cNvSpPr/>
      </dsp:nvSpPr>
      <dsp:spPr>
        <a:xfrm>
          <a:off x="2806198" y="748118"/>
          <a:ext cx="2262174" cy="22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5"/>
              </a:lnTo>
              <a:lnTo>
                <a:pt x="2262174" y="111435"/>
              </a:lnTo>
              <a:lnTo>
                <a:pt x="2262174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A3928-F4F0-4F85-8EAF-20EC5241BAE2}">
      <dsp:nvSpPr>
        <dsp:cNvPr id="0" name=""/>
        <dsp:cNvSpPr/>
      </dsp:nvSpPr>
      <dsp:spPr>
        <a:xfrm>
          <a:off x="2675778" y="1403566"/>
          <a:ext cx="273954" cy="142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427"/>
              </a:lnTo>
              <a:lnTo>
                <a:pt x="273954" y="1422427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8905B-B112-463A-8286-B933AD58B39F}">
      <dsp:nvSpPr>
        <dsp:cNvPr id="0" name=""/>
        <dsp:cNvSpPr/>
      </dsp:nvSpPr>
      <dsp:spPr>
        <a:xfrm>
          <a:off x="2675778" y="1403566"/>
          <a:ext cx="273179" cy="516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34"/>
              </a:lnTo>
              <a:lnTo>
                <a:pt x="273179" y="51673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D2CA8-FAB1-45C0-811B-18E4E1B7AA64}">
      <dsp:nvSpPr>
        <dsp:cNvPr id="0" name=""/>
        <dsp:cNvSpPr/>
      </dsp:nvSpPr>
      <dsp:spPr>
        <a:xfrm>
          <a:off x="2806198" y="748118"/>
          <a:ext cx="598059" cy="22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5"/>
              </a:lnTo>
              <a:lnTo>
                <a:pt x="598059" y="111435"/>
              </a:lnTo>
              <a:lnTo>
                <a:pt x="598059" y="222871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CBBF5-53E8-411C-A416-F837FD134399}">
      <dsp:nvSpPr>
        <dsp:cNvPr id="0" name=""/>
        <dsp:cNvSpPr/>
      </dsp:nvSpPr>
      <dsp:spPr>
        <a:xfrm>
          <a:off x="1356478" y="2069134"/>
          <a:ext cx="154440" cy="364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11"/>
              </a:lnTo>
              <a:lnTo>
                <a:pt x="154440" y="36491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DDB6-2227-4CC5-8098-D9BAF6FA6981}">
      <dsp:nvSpPr>
        <dsp:cNvPr id="0" name=""/>
        <dsp:cNvSpPr/>
      </dsp:nvSpPr>
      <dsp:spPr>
        <a:xfrm>
          <a:off x="1142082" y="1392661"/>
          <a:ext cx="626236" cy="222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5"/>
              </a:lnTo>
              <a:lnTo>
                <a:pt x="626236" y="111435"/>
              </a:lnTo>
              <a:lnTo>
                <a:pt x="626236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486F9-1E48-44CC-8F2C-0B1B047CB5BC}">
      <dsp:nvSpPr>
        <dsp:cNvPr id="0" name=""/>
        <dsp:cNvSpPr/>
      </dsp:nvSpPr>
      <dsp:spPr>
        <a:xfrm>
          <a:off x="172794" y="2576087"/>
          <a:ext cx="128644" cy="463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375"/>
              </a:lnTo>
              <a:lnTo>
                <a:pt x="128644" y="463375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19FF5-BBB8-4BBE-899E-89B0D76FBCD0}">
      <dsp:nvSpPr>
        <dsp:cNvPr id="0" name=""/>
        <dsp:cNvSpPr/>
      </dsp:nvSpPr>
      <dsp:spPr>
        <a:xfrm>
          <a:off x="470126" y="2069134"/>
          <a:ext cx="91440" cy="222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CBBFC-164D-4782-9E19-2100DA15129A}">
      <dsp:nvSpPr>
        <dsp:cNvPr id="0" name=""/>
        <dsp:cNvSpPr/>
      </dsp:nvSpPr>
      <dsp:spPr>
        <a:xfrm>
          <a:off x="515846" y="1392661"/>
          <a:ext cx="626236" cy="222871"/>
        </a:xfrm>
        <a:custGeom>
          <a:avLst/>
          <a:gdLst/>
          <a:ahLst/>
          <a:cxnLst/>
          <a:rect l="0" t="0" r="0" b="0"/>
          <a:pathLst>
            <a:path>
              <a:moveTo>
                <a:pt x="626236" y="0"/>
              </a:moveTo>
              <a:lnTo>
                <a:pt x="626236" y="111435"/>
              </a:lnTo>
              <a:lnTo>
                <a:pt x="0" y="111435"/>
              </a:lnTo>
              <a:lnTo>
                <a:pt x="0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F7AA7-2C40-4321-BB35-971A628557D9}">
      <dsp:nvSpPr>
        <dsp:cNvPr id="0" name=""/>
        <dsp:cNvSpPr/>
      </dsp:nvSpPr>
      <dsp:spPr>
        <a:xfrm>
          <a:off x="1142082" y="748118"/>
          <a:ext cx="1664115" cy="222871"/>
        </a:xfrm>
        <a:custGeom>
          <a:avLst/>
          <a:gdLst/>
          <a:ahLst/>
          <a:cxnLst/>
          <a:rect l="0" t="0" r="0" b="0"/>
          <a:pathLst>
            <a:path>
              <a:moveTo>
                <a:pt x="1664115" y="0"/>
              </a:moveTo>
              <a:lnTo>
                <a:pt x="1664115" y="111435"/>
              </a:lnTo>
              <a:lnTo>
                <a:pt x="0" y="111435"/>
              </a:lnTo>
              <a:lnTo>
                <a:pt x="0" y="22287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FA68-DE18-4108-BCE7-FCD32F32B803}">
      <dsp:nvSpPr>
        <dsp:cNvPr id="0" name=""/>
        <dsp:cNvSpPr/>
      </dsp:nvSpPr>
      <dsp:spPr>
        <a:xfrm>
          <a:off x="921705" y="239202"/>
          <a:ext cx="3768986" cy="5089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Neznámé vzorky kovů 1, 2, 3</a:t>
          </a:r>
        </a:p>
      </dsp:txBody>
      <dsp:txXfrm>
        <a:off x="921705" y="239202"/>
        <a:ext cx="3768986" cy="508915"/>
      </dsp:txXfrm>
    </dsp:sp>
    <dsp:sp modelId="{AF3B6D98-410A-4414-91E5-9047BAFB2DFF}">
      <dsp:nvSpPr>
        <dsp:cNvPr id="0" name=""/>
        <dsp:cNvSpPr/>
      </dsp:nvSpPr>
      <dsp:spPr>
        <a:xfrm>
          <a:off x="13377" y="970989"/>
          <a:ext cx="2257409" cy="4216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Magnetické vlastnosti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</a:p>
      </dsp:txBody>
      <dsp:txXfrm>
        <a:off x="13377" y="970989"/>
        <a:ext cx="2257409" cy="421672"/>
      </dsp:txXfrm>
    </dsp:sp>
    <dsp:sp modelId="{250759DD-E34E-4260-9962-ADE4693E1F47}">
      <dsp:nvSpPr>
        <dsp:cNvPr id="0" name=""/>
        <dsp:cNvSpPr/>
      </dsp:nvSpPr>
      <dsp:spPr>
        <a:xfrm>
          <a:off x="1045" y="1615533"/>
          <a:ext cx="1029601" cy="4536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Pozitivní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45" y="1615533"/>
        <a:ext cx="1029601" cy="453601"/>
      </dsp:txXfrm>
    </dsp:sp>
    <dsp:sp modelId="{3F009DCE-4907-4458-BC17-47F4A3E7FD15}">
      <dsp:nvSpPr>
        <dsp:cNvPr id="0" name=""/>
        <dsp:cNvSpPr/>
      </dsp:nvSpPr>
      <dsp:spPr>
        <a:xfrm>
          <a:off x="87031" y="2292005"/>
          <a:ext cx="857629" cy="2840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</a:t>
          </a:r>
        </a:p>
      </dsp:txBody>
      <dsp:txXfrm>
        <a:off x="87031" y="2292005"/>
        <a:ext cx="857629" cy="284081"/>
      </dsp:txXfrm>
    </dsp:sp>
    <dsp:sp modelId="{A014B2AC-64F4-4577-97CE-1BB86A7AFE28}">
      <dsp:nvSpPr>
        <dsp:cNvPr id="0" name=""/>
        <dsp:cNvSpPr/>
      </dsp:nvSpPr>
      <dsp:spPr>
        <a:xfrm>
          <a:off x="301438" y="2798958"/>
          <a:ext cx="1078463" cy="4810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 je ......... </a:t>
          </a:r>
        </a:p>
      </dsp:txBody>
      <dsp:txXfrm>
        <a:off x="301438" y="2798958"/>
        <a:ext cx="1078463" cy="481009"/>
      </dsp:txXfrm>
    </dsp:sp>
    <dsp:sp modelId="{52C6E376-5E0C-43B4-874B-E66D9DC6FBD5}">
      <dsp:nvSpPr>
        <dsp:cNvPr id="0" name=""/>
        <dsp:cNvSpPr/>
      </dsp:nvSpPr>
      <dsp:spPr>
        <a:xfrm>
          <a:off x="1253518" y="1615533"/>
          <a:ext cx="1029601" cy="4536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Negativní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reakce.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3518" y="1615533"/>
        <a:ext cx="1029601" cy="453601"/>
      </dsp:txXfrm>
    </dsp:sp>
    <dsp:sp modelId="{6F5F6D38-9847-445A-ACFD-A0020A9669AB}">
      <dsp:nvSpPr>
        <dsp:cNvPr id="0" name=""/>
        <dsp:cNvSpPr/>
      </dsp:nvSpPr>
      <dsp:spPr>
        <a:xfrm>
          <a:off x="1510918" y="2292005"/>
          <a:ext cx="1140442" cy="2840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........</a:t>
          </a:r>
        </a:p>
      </dsp:txBody>
      <dsp:txXfrm>
        <a:off x="1510918" y="2292005"/>
        <a:ext cx="1140442" cy="284081"/>
      </dsp:txXfrm>
    </dsp:sp>
    <dsp:sp modelId="{DBDB2BE7-1FB9-4A00-96B3-BA992D751AD7}">
      <dsp:nvSpPr>
        <dsp:cNvPr id="0" name=""/>
        <dsp:cNvSpPr/>
      </dsp:nvSpPr>
      <dsp:spPr>
        <a:xfrm>
          <a:off x="2493658" y="970989"/>
          <a:ext cx="1821197" cy="4325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Stanovení hustoty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fyzikální vlastnosti.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93658" y="970989"/>
        <a:ext cx="1821197" cy="432577"/>
      </dsp:txXfrm>
    </dsp:sp>
    <dsp:sp modelId="{B41B8636-5E5E-44F1-9D6E-31F782FAB3D6}">
      <dsp:nvSpPr>
        <dsp:cNvPr id="0" name=""/>
        <dsp:cNvSpPr/>
      </dsp:nvSpPr>
      <dsp:spPr>
        <a:xfrm>
          <a:off x="2948958" y="1626438"/>
          <a:ext cx="1413523" cy="5877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Výpočet objemu vzorku kovů z ...................................</a:t>
          </a:r>
          <a:endParaRPr lang="cs-CZ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48958" y="1626438"/>
        <a:ext cx="1413523" cy="587727"/>
      </dsp:txXfrm>
    </dsp:sp>
    <dsp:sp modelId="{58F4EDE3-1608-44CF-B011-63BBBB432FBC}">
      <dsp:nvSpPr>
        <dsp:cNvPr id="0" name=""/>
        <dsp:cNvSpPr/>
      </dsp:nvSpPr>
      <dsp:spPr>
        <a:xfrm>
          <a:off x="2949732" y="2437036"/>
          <a:ext cx="1381345" cy="7779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Srovnání hodnot hustoty kovů získaných výpočtem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 ...........................</a:t>
          </a:r>
        </a:p>
      </dsp:txBody>
      <dsp:txXfrm>
        <a:off x="2949732" y="2437036"/>
        <a:ext cx="1381345" cy="777916"/>
      </dsp:txXfrm>
    </dsp:sp>
    <dsp:sp modelId="{FFA3D28A-5718-45C5-B3FF-8DA39D515573}">
      <dsp:nvSpPr>
        <dsp:cNvPr id="0" name=""/>
        <dsp:cNvSpPr/>
      </dsp:nvSpPr>
      <dsp:spPr>
        <a:xfrm>
          <a:off x="4537727" y="970989"/>
          <a:ext cx="1061291" cy="5306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Přiřazení k vzorkům solí (A–C)</a:t>
          </a:r>
        </a:p>
      </dsp:txBody>
      <dsp:txXfrm>
        <a:off x="4537727" y="970989"/>
        <a:ext cx="1061291" cy="530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2020-10-06T09:49:00Z</dcterms:created>
  <dcterms:modified xsi:type="dcterms:W3CDTF">2020-10-15T22:34:00Z</dcterms:modified>
</cp:coreProperties>
</file>