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4536"/>
        <w:gridCol w:w="988"/>
        <w:gridCol w:w="1280"/>
      </w:tblGrid>
      <w:tr w:rsidR="00490907" w:rsidTr="00A92078">
        <w:tc>
          <w:tcPr>
            <w:tcW w:w="9072" w:type="dxa"/>
            <w:gridSpan w:val="5"/>
          </w:tcPr>
          <w:p w:rsidR="00490907" w:rsidRPr="00D049ED" w:rsidRDefault="00490907" w:rsidP="00A92078">
            <w:pPr>
              <w:jc w:val="center"/>
              <w:rPr>
                <w:b/>
              </w:rPr>
            </w:pPr>
            <w:r>
              <w:rPr>
                <w:b/>
              </w:rPr>
              <w:t>PREDIKČNÍ KARTA</w:t>
            </w:r>
            <w:r w:rsidR="005A2F3A">
              <w:rPr>
                <w:b/>
              </w:rPr>
              <w:t xml:space="preserve"> – KOVÍKOVO TRÁPENÍ</w:t>
            </w:r>
            <w:bookmarkStart w:id="0" w:name="_GoBack"/>
            <w:bookmarkEnd w:id="0"/>
          </w:p>
        </w:tc>
      </w:tr>
      <w:tr w:rsidR="00490907" w:rsidTr="00A92078">
        <w:tc>
          <w:tcPr>
            <w:tcW w:w="6804" w:type="dxa"/>
            <w:gridSpan w:val="3"/>
          </w:tcPr>
          <w:p w:rsidR="00490907" w:rsidRDefault="00490907" w:rsidP="00A92078">
            <w:r>
              <w:t>Jméno:</w:t>
            </w:r>
          </w:p>
        </w:tc>
        <w:tc>
          <w:tcPr>
            <w:tcW w:w="2268" w:type="dxa"/>
            <w:gridSpan w:val="2"/>
          </w:tcPr>
          <w:p w:rsidR="00490907" w:rsidRDefault="00490907" w:rsidP="00A92078">
            <w:r>
              <w:t>Třída:</w:t>
            </w:r>
          </w:p>
        </w:tc>
      </w:tr>
      <w:tr w:rsidR="00490907" w:rsidRPr="00D049ED" w:rsidTr="00A92078">
        <w:tc>
          <w:tcPr>
            <w:tcW w:w="9072" w:type="dxa"/>
            <w:gridSpan w:val="5"/>
          </w:tcPr>
          <w:p w:rsidR="00490907" w:rsidRPr="00D049ED" w:rsidRDefault="00490907" w:rsidP="00A92078">
            <w:pPr>
              <w:jc w:val="center"/>
              <w:rPr>
                <w:i/>
              </w:rPr>
            </w:pPr>
            <w:r w:rsidRPr="00D049ED">
              <w:rPr>
                <w:i/>
              </w:rPr>
              <w:t>Rozhodni o pravdivosti následujících výroků na začátku a na konci vyučovací hodiny.</w:t>
            </w:r>
          </w:p>
        </w:tc>
      </w:tr>
      <w:tr w:rsidR="00490907" w:rsidTr="00A92078">
        <w:tc>
          <w:tcPr>
            <w:tcW w:w="2268" w:type="dxa"/>
            <w:gridSpan w:val="2"/>
          </w:tcPr>
          <w:p w:rsidR="00490907" w:rsidRDefault="00490907" w:rsidP="00A92078">
            <w:pPr>
              <w:jc w:val="center"/>
            </w:pPr>
            <w:r>
              <w:t>Na začátku vyučovací hodiny</w:t>
            </w:r>
          </w:p>
        </w:tc>
        <w:tc>
          <w:tcPr>
            <w:tcW w:w="4536" w:type="dxa"/>
            <w:vMerge w:val="restart"/>
            <w:vAlign w:val="center"/>
          </w:tcPr>
          <w:p w:rsidR="00490907" w:rsidRDefault="00490907" w:rsidP="00A92078">
            <w:pPr>
              <w:jc w:val="center"/>
            </w:pPr>
            <w:r>
              <w:t>Vlastnosti kovů a jejich solí</w:t>
            </w:r>
          </w:p>
        </w:tc>
        <w:tc>
          <w:tcPr>
            <w:tcW w:w="2268" w:type="dxa"/>
            <w:gridSpan w:val="2"/>
          </w:tcPr>
          <w:p w:rsidR="00490907" w:rsidRDefault="00490907" w:rsidP="00A92078">
            <w:pPr>
              <w:jc w:val="center"/>
            </w:pPr>
            <w:r>
              <w:t>Na konci vyučovací hodiny</w:t>
            </w:r>
          </w:p>
        </w:tc>
      </w:tr>
      <w:tr w:rsidR="00490907" w:rsidRPr="00D049ED" w:rsidTr="00A92078">
        <w:tc>
          <w:tcPr>
            <w:tcW w:w="988" w:type="dxa"/>
          </w:tcPr>
          <w:p w:rsidR="00490907" w:rsidRPr="00D049ED" w:rsidRDefault="00490907" w:rsidP="00A92078">
            <w:pPr>
              <w:jc w:val="center"/>
              <w:rPr>
                <w:sz w:val="20"/>
                <w:szCs w:val="20"/>
              </w:rPr>
            </w:pPr>
            <w:r w:rsidRPr="00D049ED">
              <w:rPr>
                <w:sz w:val="20"/>
                <w:szCs w:val="20"/>
              </w:rPr>
              <w:t>Pravdivý výrok</w:t>
            </w:r>
          </w:p>
        </w:tc>
        <w:tc>
          <w:tcPr>
            <w:tcW w:w="1280" w:type="dxa"/>
          </w:tcPr>
          <w:p w:rsidR="00490907" w:rsidRPr="00D049ED" w:rsidRDefault="00490907" w:rsidP="00A92078">
            <w:pPr>
              <w:jc w:val="center"/>
              <w:rPr>
                <w:sz w:val="20"/>
                <w:szCs w:val="20"/>
              </w:rPr>
            </w:pPr>
            <w:r w:rsidRPr="00D049ED">
              <w:rPr>
                <w:sz w:val="20"/>
                <w:szCs w:val="20"/>
              </w:rPr>
              <w:t>Nepravdivý výrok</w:t>
            </w:r>
          </w:p>
        </w:tc>
        <w:tc>
          <w:tcPr>
            <w:tcW w:w="4536" w:type="dxa"/>
            <w:vMerge/>
          </w:tcPr>
          <w:p w:rsidR="00490907" w:rsidRPr="00D049ED" w:rsidRDefault="00490907" w:rsidP="00A9207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90907" w:rsidRPr="00D049ED" w:rsidRDefault="00490907" w:rsidP="00A92078">
            <w:pPr>
              <w:jc w:val="center"/>
              <w:rPr>
                <w:sz w:val="20"/>
                <w:szCs w:val="20"/>
              </w:rPr>
            </w:pPr>
            <w:r w:rsidRPr="00D049ED">
              <w:rPr>
                <w:sz w:val="20"/>
                <w:szCs w:val="20"/>
              </w:rPr>
              <w:t>Pravdivý výrok</w:t>
            </w:r>
          </w:p>
        </w:tc>
        <w:tc>
          <w:tcPr>
            <w:tcW w:w="1280" w:type="dxa"/>
          </w:tcPr>
          <w:p w:rsidR="00490907" w:rsidRPr="00D049ED" w:rsidRDefault="00490907" w:rsidP="00A9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Nepravdivý výrok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Všechny sírany přechodných kovů tvoří bezbarvé vodné roztoky.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Síran měďnatý tvoří vodný roztok modré barvy.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Měděný hřebík se síranem měďnatým nereaguje.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Ponořením měděného hřebíku do vodného roztoku síranu zinečnatého se uvolňuje zinek.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Ponořením pozinkovaného hřebíku do roztoku síranu měďnatého dochází k jeho poměďování.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Měď je ušlechtilý kov, načervenalé barvy.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  <w:tr w:rsidR="00490907" w:rsidTr="00A92078">
        <w:tc>
          <w:tcPr>
            <w:tcW w:w="988" w:type="dxa"/>
          </w:tcPr>
          <w:p w:rsidR="00490907" w:rsidRDefault="00490907" w:rsidP="00A92078">
            <w:pPr>
              <w:jc w:val="center"/>
            </w:pPr>
            <w:r>
              <w:t>P</w:t>
            </w:r>
          </w:p>
        </w:tc>
        <w:tc>
          <w:tcPr>
            <w:tcW w:w="1280" w:type="dxa"/>
          </w:tcPr>
          <w:p w:rsidR="00490907" w:rsidRDefault="00490907" w:rsidP="00A92078">
            <w:pPr>
              <w:jc w:val="center"/>
            </w:pPr>
            <w:r>
              <w:t>N</w:t>
            </w:r>
          </w:p>
        </w:tc>
        <w:tc>
          <w:tcPr>
            <w:tcW w:w="4536" w:type="dxa"/>
          </w:tcPr>
          <w:p w:rsidR="00490907" w:rsidRDefault="00490907" w:rsidP="00A92078">
            <w:r>
              <w:t>Neušlechtilé kovy jsou více reaktivní než ušlechtilé.</w:t>
            </w:r>
          </w:p>
        </w:tc>
        <w:tc>
          <w:tcPr>
            <w:tcW w:w="988" w:type="dxa"/>
          </w:tcPr>
          <w:p w:rsidR="00490907" w:rsidRPr="00490907" w:rsidRDefault="00490907" w:rsidP="00A92078">
            <w:pPr>
              <w:jc w:val="center"/>
            </w:pPr>
            <w:r w:rsidRPr="00490907">
              <w:t>P</w:t>
            </w:r>
          </w:p>
        </w:tc>
        <w:tc>
          <w:tcPr>
            <w:tcW w:w="1280" w:type="dxa"/>
          </w:tcPr>
          <w:p w:rsidR="00490907" w:rsidRPr="00490907" w:rsidRDefault="00490907" w:rsidP="00A92078">
            <w:pPr>
              <w:jc w:val="center"/>
            </w:pPr>
            <w:r w:rsidRPr="00490907">
              <w:t>N</w:t>
            </w:r>
          </w:p>
        </w:tc>
      </w:tr>
    </w:tbl>
    <w:p w:rsidR="00990302" w:rsidRDefault="00990302"/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7"/>
    <w:rsid w:val="0009453B"/>
    <w:rsid w:val="001F6014"/>
    <w:rsid w:val="00211274"/>
    <w:rsid w:val="002F2422"/>
    <w:rsid w:val="0036587F"/>
    <w:rsid w:val="0039704B"/>
    <w:rsid w:val="00490907"/>
    <w:rsid w:val="0058584E"/>
    <w:rsid w:val="005A2F3A"/>
    <w:rsid w:val="005C6F9F"/>
    <w:rsid w:val="005C710A"/>
    <w:rsid w:val="00657B2C"/>
    <w:rsid w:val="00722DC4"/>
    <w:rsid w:val="00726471"/>
    <w:rsid w:val="00784C54"/>
    <w:rsid w:val="00794AE1"/>
    <w:rsid w:val="007D5E70"/>
    <w:rsid w:val="00933215"/>
    <w:rsid w:val="00990302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2C45-7728-4948-9579-294CC76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9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2020-10-06T09:36:00Z</dcterms:created>
  <dcterms:modified xsi:type="dcterms:W3CDTF">2020-10-06T10:05:00Z</dcterms:modified>
</cp:coreProperties>
</file>